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1F0" w:rsidRPr="00AC41F0" w:rsidRDefault="00AC41F0" w:rsidP="00EC1FA9">
      <w:pPr>
        <w:pStyle w:val="Nadpis1"/>
        <w:tabs>
          <w:tab w:val="clear" w:pos="612"/>
        </w:tabs>
        <w:ind w:left="392"/>
      </w:pPr>
      <w:bookmarkStart w:id="0" w:name="_Toc183856468"/>
      <w:bookmarkStart w:id="1" w:name="_Toc196209447"/>
      <w:r w:rsidRPr="00AC41F0">
        <w:t>Teoretická část</w:t>
      </w:r>
      <w:bookmarkEnd w:id="0"/>
      <w:bookmarkEnd w:id="1"/>
    </w:p>
    <w:p w:rsidR="00ED2F95" w:rsidRPr="00124511" w:rsidRDefault="008A5A98" w:rsidP="00AC2237">
      <w:pPr>
        <w:pStyle w:val="StylNadpis2LatinkaTimesNewRoman1"/>
        <w:ind w:left="540"/>
      </w:pPr>
      <w:bookmarkStart w:id="2" w:name="_Toc183856469"/>
      <w:bookmarkStart w:id="3" w:name="_Toc196209448"/>
      <w:r w:rsidRPr="00124511">
        <w:t>Ropné úsady</w:t>
      </w:r>
      <w:bookmarkEnd w:id="2"/>
      <w:bookmarkEnd w:id="3"/>
    </w:p>
    <w:p w:rsidR="00E036CC" w:rsidRDefault="00E02324" w:rsidP="001464C0">
      <w:pPr>
        <w:spacing w:line="312" w:lineRule="auto"/>
        <w:ind w:firstLine="434"/>
        <w:jc w:val="both"/>
      </w:pPr>
      <w:r>
        <w:t>Vylučování pevné fáze z ropy během její těžby, přepravy a skladování je stále jedním ze závažných problémů, se kterým se ropný průmysl potýká. Ropné úsady</w:t>
      </w:r>
      <w:r w:rsidR="000E5647">
        <w:t>,</w:t>
      </w:r>
      <w:r>
        <w:t xml:space="preserve"> vznikající nahromaděním vyloučené pevné fáze na stěnách těžebního zařízení, transportního potrubí a na dně skladovacích nádrží</w:t>
      </w:r>
      <w:r w:rsidR="000E5647">
        <w:t>,</w:t>
      </w:r>
      <w:r>
        <w:t xml:space="preserve"> jsou </w:t>
      </w:r>
      <w:proofErr w:type="spellStart"/>
      <w:r>
        <w:t>multikomponentní</w:t>
      </w:r>
      <w:proofErr w:type="spellEnd"/>
      <w:r>
        <w:t xml:space="preserve"> směsi látek. Základními typy látek</w:t>
      </w:r>
      <w:r w:rsidR="00B81B6E">
        <w:t xml:space="preserve"> přítomnými </w:t>
      </w:r>
      <w:r>
        <w:t xml:space="preserve">v úsadách jsou organické </w:t>
      </w:r>
      <w:r w:rsidR="00871F08">
        <w:t>sloučeniny</w:t>
      </w:r>
      <w:r>
        <w:t xml:space="preserve"> rozpustné</w:t>
      </w:r>
      <w:r w:rsidR="00DE0D33">
        <w:t xml:space="preserve"> a nerozpustné</w:t>
      </w:r>
      <w:r>
        <w:t xml:space="preserve"> v aromatických rozpouštědlech</w:t>
      </w:r>
      <w:r w:rsidR="00DE0D33">
        <w:t xml:space="preserve"> a látky minerální. Další častou složkou ropných úsad je voda a produkty koroze. Obsah těchto látek je závislý nejen na složení původní ropy, ale také na místě vzniku ropné úsady. Například úsady vzniklé při přepravě ropy ropovodem obsahují velmi málo vody oproti úsadám vzniklý</w:t>
      </w:r>
      <w:r w:rsidR="008B2E0B">
        <w:t>m</w:t>
      </w:r>
      <w:r w:rsidR="00DE0D33">
        <w:t xml:space="preserve"> sedimentací během skladování v nádrži. Během </w:t>
      </w:r>
      <w:r w:rsidR="00871F08">
        <w:t xml:space="preserve">sedimentace se </w:t>
      </w:r>
      <w:r w:rsidR="00DE0D33">
        <w:t xml:space="preserve">minerální látky a voda jako složky ropy s největší hustotou </w:t>
      </w:r>
      <w:r w:rsidR="00871F08">
        <w:t>usazují</w:t>
      </w:r>
      <w:r w:rsidR="00DE0D33">
        <w:t xml:space="preserve"> nejvyšší rychlostí a ukládají se na dně nádrže pod</w:t>
      </w:r>
      <w:r w:rsidR="00593415">
        <w:t xml:space="preserve"> vrstv</w:t>
      </w:r>
      <w:r w:rsidR="00383ECA">
        <w:t>ou</w:t>
      </w:r>
      <w:r w:rsidR="00DE0D33">
        <w:t xml:space="preserve"> organických úsad</w:t>
      </w:r>
      <w:r w:rsidR="00593415">
        <w:t>. Klíčovými</w:t>
      </w:r>
      <w:r w:rsidR="00383ECA">
        <w:t xml:space="preserve"> organickými</w:t>
      </w:r>
      <w:r w:rsidR="00593415">
        <w:t xml:space="preserve"> složkami ropných úsad jsou vysokomolekulární uhlovodíky, především parafíny a dále asfalteny. Důležitou roli při tvorbě ropných úsad hrají i další složky jako pryskyřice a aromatické uhlovodíky. Lze konstatovat, že pouze obsah vysokomolekulárních parafinů a asfaltenů není jasným ukazatelem chování ropy během jejího zpracování. Jedná se vždy o celkovou rovnováhu všech složek a právě jejím narušením dochází k již zmiňovaným problémům. Tuto rovnováhu lze narušit několika různými způsoby</w:t>
      </w:r>
      <w:r w:rsidR="00287CAB" w:rsidRPr="00287CAB">
        <w:rPr>
          <w:highlight w:val="yellow"/>
        </w:rPr>
        <w:t>[</w:t>
      </w:r>
      <w:r w:rsidR="0042610F" w:rsidRPr="00287CAB">
        <w:rPr>
          <w:shd w:val="clear" w:color="auto" w:fill="FFCC00"/>
        </w:rPr>
        <w:t>1,</w:t>
      </w:r>
      <w:r w:rsidR="00287CAB">
        <w:rPr>
          <w:shd w:val="clear" w:color="auto" w:fill="FFCC00"/>
        </w:rPr>
        <w:t> </w:t>
      </w:r>
      <w:r w:rsidR="0042610F" w:rsidRPr="00287CAB">
        <w:rPr>
          <w:shd w:val="clear" w:color="auto" w:fill="FFCC00"/>
        </w:rPr>
        <w:t>2</w:t>
      </w:r>
      <w:r w:rsidR="00287CAB">
        <w:rPr>
          <w:shd w:val="clear" w:color="auto" w:fill="FFCC00"/>
        </w:rPr>
        <w:t>]</w:t>
      </w:r>
      <w:r w:rsidR="00593415">
        <w:t>:</w:t>
      </w:r>
    </w:p>
    <w:p w:rsidR="00593415" w:rsidRDefault="00593415" w:rsidP="002E1EEC">
      <w:pPr>
        <w:numPr>
          <w:ilvl w:val="0"/>
          <w:numId w:val="1"/>
        </w:numPr>
        <w:spacing w:line="312" w:lineRule="auto"/>
        <w:jc w:val="both"/>
      </w:pPr>
      <w:r>
        <w:t>snížení teploty</w:t>
      </w:r>
    </w:p>
    <w:p w:rsidR="00593415" w:rsidRDefault="00593415" w:rsidP="002E1EEC">
      <w:pPr>
        <w:numPr>
          <w:ilvl w:val="0"/>
          <w:numId w:val="1"/>
        </w:numPr>
        <w:spacing w:line="312" w:lineRule="auto"/>
        <w:jc w:val="both"/>
      </w:pPr>
      <w:r>
        <w:t>snížení tlaku</w:t>
      </w:r>
    </w:p>
    <w:p w:rsidR="00BA4C13" w:rsidRDefault="00BA4C13" w:rsidP="002E1EEC">
      <w:pPr>
        <w:numPr>
          <w:ilvl w:val="0"/>
          <w:numId w:val="1"/>
        </w:numPr>
        <w:spacing w:line="312" w:lineRule="auto"/>
        <w:jc w:val="both"/>
      </w:pPr>
      <w:r>
        <w:t>odpaření lehkých podílů</w:t>
      </w:r>
    </w:p>
    <w:p w:rsidR="00BA4C13" w:rsidRDefault="00BA4C13" w:rsidP="002E1EEC">
      <w:pPr>
        <w:numPr>
          <w:ilvl w:val="0"/>
          <w:numId w:val="1"/>
        </w:numPr>
        <w:spacing w:line="312" w:lineRule="auto"/>
        <w:jc w:val="both"/>
      </w:pPr>
      <w:r>
        <w:t>změna složení ropy</w:t>
      </w:r>
    </w:p>
    <w:p w:rsidR="00680478" w:rsidRDefault="00680478" w:rsidP="002E1EEC">
      <w:pPr>
        <w:spacing w:line="312" w:lineRule="auto"/>
        <w:ind w:left="708"/>
        <w:jc w:val="both"/>
      </w:pPr>
    </w:p>
    <w:p w:rsidR="00593415" w:rsidRDefault="00BA4C13" w:rsidP="001464C0">
      <w:pPr>
        <w:spacing w:line="312" w:lineRule="auto"/>
        <w:ind w:firstLine="434"/>
        <w:jc w:val="both"/>
      </w:pPr>
      <w:r>
        <w:t>Ke změně složení ropy může dojít jak přídavkem určité frakce z</w:t>
      </w:r>
      <w:r w:rsidR="00680478">
        <w:t>e</w:t>
      </w:r>
      <w:r>
        <w:t xml:space="preserve"> zpracování ropy, tak smísením dvou rop.  V některých případech totiž může smísení dvou rop s minimální tendencí k tvorbě úsad způsobit snížení stability výsledné směsi s následným vyloučením pevné fáze.</w:t>
      </w:r>
    </w:p>
    <w:p w:rsidR="008A5A98" w:rsidRPr="00AC2237" w:rsidRDefault="008A5A98" w:rsidP="001E6756">
      <w:pPr>
        <w:pStyle w:val="Nadpis3"/>
      </w:pPr>
      <w:bookmarkStart w:id="4" w:name="_Toc183856470"/>
      <w:bookmarkStart w:id="5" w:name="_Toc196209449"/>
      <w:r w:rsidRPr="00AC2237">
        <w:t>Parafin</w:t>
      </w:r>
      <w:bookmarkEnd w:id="4"/>
      <w:r w:rsidR="000E5647" w:rsidRPr="00AC2237">
        <w:t>y</w:t>
      </w:r>
      <w:bookmarkEnd w:id="5"/>
    </w:p>
    <w:p w:rsidR="000E6648" w:rsidRDefault="000E5647" w:rsidP="001464C0">
      <w:pPr>
        <w:spacing w:line="312" w:lineRule="auto"/>
        <w:ind w:firstLine="434"/>
        <w:jc w:val="both"/>
      </w:pPr>
      <w:r>
        <w:t>Vylučování parafinů a následná t</w:t>
      </w:r>
      <w:r w:rsidR="008D12D5">
        <w:t xml:space="preserve">vorba parafinických úsad vychází z nízké rozpustnosti vysokomolekulárních parafinů v kapalné ropné fázi. </w:t>
      </w:r>
      <w:r w:rsidR="008563F3">
        <w:t>Ty jsou za podmínek panujících v ropném ložisku dokonale rozpuštěny v kapalné fáz</w:t>
      </w:r>
      <w:r w:rsidR="00146067">
        <w:t>i</w:t>
      </w:r>
      <w:r w:rsidR="00287CAB">
        <w:t xml:space="preserve"> </w:t>
      </w:r>
      <w:r w:rsidR="00287CAB" w:rsidRPr="00287CAB">
        <w:rPr>
          <w:highlight w:val="yellow"/>
        </w:rPr>
        <w:t>[</w:t>
      </w:r>
      <w:r w:rsidR="0042610F" w:rsidRPr="00287CAB">
        <w:rPr>
          <w:shd w:val="clear" w:color="auto" w:fill="FFCC00"/>
        </w:rPr>
        <w:t>1</w:t>
      </w:r>
      <w:r w:rsidR="00287CAB">
        <w:rPr>
          <w:shd w:val="clear" w:color="auto" w:fill="FFCC00"/>
        </w:rPr>
        <w:t>]</w:t>
      </w:r>
      <w:r w:rsidR="008563F3">
        <w:t xml:space="preserve">. </w:t>
      </w:r>
      <w:r w:rsidR="008D12D5">
        <w:t>Hlavní složkou parafinických úsad jsou vysokomolekulární n-alkany</w:t>
      </w:r>
      <w:r w:rsidR="00FD40F4">
        <w:t>.</w:t>
      </w:r>
      <w:r w:rsidR="008D12D5">
        <w:t xml:space="preserve"> </w:t>
      </w:r>
      <w:r w:rsidR="00FD40F4">
        <w:t>D</w:t>
      </w:r>
      <w:r w:rsidR="008D12D5">
        <w:t xml:space="preserve">alšími významnými složkami koncentrujícími se v tomto typu úsad jsou vysokomolekulární i-alkany, </w:t>
      </w:r>
      <w:proofErr w:type="spellStart"/>
      <w:r w:rsidR="008D12D5">
        <w:t>cyklany</w:t>
      </w:r>
      <w:proofErr w:type="spellEnd"/>
      <w:r w:rsidR="008D12D5">
        <w:t xml:space="preserve"> a aromatické slou</w:t>
      </w:r>
      <w:r w:rsidR="000E6648">
        <w:t>čeniny s</w:t>
      </w:r>
      <w:r w:rsidR="00FD40F4">
        <w:t> </w:t>
      </w:r>
      <w:r w:rsidR="000E6648">
        <w:t>dlouhými</w:t>
      </w:r>
      <w:r w:rsidR="00FD40F4">
        <w:t xml:space="preserve"> alkylovými</w:t>
      </w:r>
      <w:r w:rsidR="000E6648">
        <w:t xml:space="preserve"> substituenty.</w:t>
      </w:r>
    </w:p>
    <w:p w:rsidR="000E6648" w:rsidRDefault="008D12D5" w:rsidP="001464C0">
      <w:pPr>
        <w:spacing w:line="312" w:lineRule="auto"/>
        <w:ind w:firstLine="434"/>
        <w:jc w:val="both"/>
      </w:pPr>
      <w:r>
        <w:t xml:space="preserve">Rozpustnost vysokomolekulárních </w:t>
      </w:r>
      <w:r w:rsidR="00F51BB8">
        <w:t>parafinů</w:t>
      </w:r>
      <w:r>
        <w:t xml:space="preserve"> klesá s klesající teplotou. Při určité teplotě</w:t>
      </w:r>
      <w:r w:rsidR="008563F3">
        <w:t xml:space="preserve">, </w:t>
      </w:r>
      <w:r w:rsidR="000E6648">
        <w:t>k</w:t>
      </w:r>
      <w:r w:rsidR="008563F3">
        <w:t>dy dochází k omezení pohybu molekul parafinů</w:t>
      </w:r>
      <w:r w:rsidR="00F51BB8">
        <w:t>,</w:t>
      </w:r>
      <w:r>
        <w:t xml:space="preserve"> začín</w:t>
      </w:r>
      <w:r w:rsidR="008563F3">
        <w:t>á docházet k nasycení roztoku a jejich krystalizaci.</w:t>
      </w:r>
      <w:r>
        <w:t xml:space="preserve"> </w:t>
      </w:r>
      <w:r w:rsidR="009157DE">
        <w:t>Molekuly</w:t>
      </w:r>
      <w:r w:rsidR="00F51BB8">
        <w:t xml:space="preserve"> parafin</w:t>
      </w:r>
      <w:r w:rsidR="009157DE">
        <w:t>ů</w:t>
      </w:r>
      <w:r w:rsidR="008563F3">
        <w:t xml:space="preserve"> se vzájemně přibližují a vytvářejí shluky seřazených přilehlých řetězců</w:t>
      </w:r>
      <w:r w:rsidR="0042610F">
        <w:rPr>
          <w:vertAlign w:val="superscript"/>
        </w:rPr>
        <w:t>1</w:t>
      </w:r>
      <w:r w:rsidR="008563F3">
        <w:t>.</w:t>
      </w:r>
      <w:r w:rsidR="000E6648">
        <w:t xml:space="preserve"> Tak probíhá první fáze vzniku krystalu, neboli tvorba jádra (nukleace)</w:t>
      </w:r>
      <w:r w:rsidR="00287CAB">
        <w:t xml:space="preserve"> </w:t>
      </w:r>
      <w:r w:rsidR="00287CAB" w:rsidRPr="00287CAB">
        <w:rPr>
          <w:highlight w:val="yellow"/>
        </w:rPr>
        <w:t>[</w:t>
      </w:r>
      <w:r w:rsidR="0042610F" w:rsidRPr="00287CAB">
        <w:rPr>
          <w:shd w:val="clear" w:color="auto" w:fill="FFCC00"/>
        </w:rPr>
        <w:t>1</w:t>
      </w:r>
      <w:r w:rsidR="00287CAB">
        <w:rPr>
          <w:shd w:val="clear" w:color="auto" w:fill="FFCC00"/>
        </w:rPr>
        <w:t>]</w:t>
      </w:r>
      <w:r w:rsidR="000E6648">
        <w:t>.</w:t>
      </w:r>
      <w:r w:rsidR="008563F3">
        <w:t xml:space="preserve"> </w:t>
      </w:r>
      <w:r w:rsidR="000E6648" w:rsidRPr="00C67174">
        <w:t>Jádro je nejmenší částice krystalizujícího materiálu, schopná dále přispívat k</w:t>
      </w:r>
      <w:r w:rsidR="00F51BB8">
        <w:t> </w:t>
      </w:r>
      <w:r w:rsidR="000E6648" w:rsidRPr="00C67174">
        <w:t xml:space="preserve">růstu. </w:t>
      </w:r>
      <w:r w:rsidR="002C41B5">
        <w:t>V</w:t>
      </w:r>
      <w:r w:rsidR="000E6648" w:rsidRPr="00C67174">
        <w:t>zniká buď náhodným shlukem molekul v</w:t>
      </w:r>
      <w:r w:rsidR="002C41B5">
        <w:t> </w:t>
      </w:r>
      <w:r w:rsidR="000E6648" w:rsidRPr="00C67174">
        <w:t>kapalině</w:t>
      </w:r>
      <w:r w:rsidR="002C41B5">
        <w:t>,</w:t>
      </w:r>
      <w:r w:rsidR="00F51BB8">
        <w:t xml:space="preserve"> </w:t>
      </w:r>
      <w:r w:rsidR="000E6648" w:rsidRPr="00C67174">
        <w:t xml:space="preserve">nebo spojením několika molekul s cizí částicí. Touto cizí částicí </w:t>
      </w:r>
      <w:r w:rsidR="00383ECA">
        <w:t>mohou</w:t>
      </w:r>
      <w:r w:rsidR="000E6648" w:rsidRPr="00C67174">
        <w:t xml:space="preserve"> být v</w:t>
      </w:r>
      <w:r w:rsidR="000E6648">
        <w:t xml:space="preserve"> případě</w:t>
      </w:r>
      <w:r w:rsidR="000E6648" w:rsidRPr="00C67174">
        <w:t> reálné</w:t>
      </w:r>
      <w:r w:rsidR="000E6648">
        <w:t>ho</w:t>
      </w:r>
      <w:r w:rsidR="000E6648" w:rsidRPr="00C67174">
        <w:t xml:space="preserve"> vzorku ropy například přítomné asfalteny, minerální látky nebo produkty koroze. </w:t>
      </w:r>
      <w:r w:rsidR="000E6648">
        <w:t>K</w:t>
      </w:r>
      <w:r w:rsidR="000E6648" w:rsidRPr="00C67174">
        <w:t xml:space="preserve"> tvorbě jádra molekulární aglomerací </w:t>
      </w:r>
      <w:r w:rsidR="000E6648">
        <w:t>je</w:t>
      </w:r>
      <w:r w:rsidR="000E6648" w:rsidRPr="00C67174">
        <w:t xml:space="preserve"> zapotřebí </w:t>
      </w:r>
      <w:r w:rsidR="000E6648">
        <w:t>k</w:t>
      </w:r>
      <w:r w:rsidR="000E6648" w:rsidRPr="00C67174">
        <w:t xml:space="preserve">olem 200 molekul. </w:t>
      </w:r>
      <w:r w:rsidR="00F51BB8">
        <w:t>Při</w:t>
      </w:r>
      <w:r w:rsidR="000E6648">
        <w:t xml:space="preserve"> přítomnosti cizích čá</w:t>
      </w:r>
      <w:r w:rsidR="00F51BB8">
        <w:t>s</w:t>
      </w:r>
      <w:r w:rsidR="000E6648">
        <w:t>tic</w:t>
      </w:r>
      <w:r w:rsidR="00F51BB8">
        <w:t>,</w:t>
      </w:r>
      <w:r w:rsidR="000E6648">
        <w:t xml:space="preserve"> sloužících jako krystalizační centra</w:t>
      </w:r>
      <w:r w:rsidR="00F51BB8">
        <w:t>,</w:t>
      </w:r>
      <w:r w:rsidR="000E6648" w:rsidRPr="00C67174">
        <w:t xml:space="preserve"> je zapotřebí k tvorbě </w:t>
      </w:r>
      <w:r w:rsidR="00F51BB8">
        <w:t>jádra</w:t>
      </w:r>
      <w:r w:rsidR="000E6648" w:rsidRPr="00C67174">
        <w:t xml:space="preserve"> </w:t>
      </w:r>
      <w:r w:rsidR="00043672">
        <w:t>menší množství</w:t>
      </w:r>
      <w:r w:rsidR="000E6648" w:rsidRPr="00C67174">
        <w:t xml:space="preserve"> </w:t>
      </w:r>
      <w:r w:rsidR="00F51BB8">
        <w:t>molekul</w:t>
      </w:r>
      <w:r w:rsidR="000E6648" w:rsidRPr="00C67174">
        <w:t xml:space="preserve">. Pro tvorbu jádra je nutný určitý stupeň podchlazení </w:t>
      </w:r>
      <w:r w:rsidR="000E6648">
        <w:t>bez ohledu na přítomnost</w:t>
      </w:r>
      <w:r w:rsidR="000E6648" w:rsidRPr="00C67174">
        <w:t xml:space="preserve"> nečistot.</w:t>
      </w:r>
      <w:r w:rsidR="000E6648">
        <w:t xml:space="preserve"> N</w:t>
      </w:r>
      <w:r w:rsidR="000E6648" w:rsidRPr="00C67174">
        <w:t xml:space="preserve">a hloubce podchlazení je obvykle zcela závislá </w:t>
      </w:r>
      <w:r w:rsidR="000E6648">
        <w:t>r</w:t>
      </w:r>
      <w:r w:rsidR="000E6648" w:rsidRPr="00C67174">
        <w:t xml:space="preserve">ychlost tvorby jádra. </w:t>
      </w:r>
      <w:r w:rsidR="000E6648">
        <w:t>Stupeň</w:t>
      </w:r>
      <w:r w:rsidR="000E6648" w:rsidRPr="00C67174">
        <w:t xml:space="preserve"> pod</w:t>
      </w:r>
      <w:r w:rsidR="000E6648">
        <w:t>chlazení potřebný</w:t>
      </w:r>
      <w:r w:rsidR="000E6648" w:rsidRPr="00C67174">
        <w:t xml:space="preserve"> k nastartování tvorby jader je obvykle m</w:t>
      </w:r>
      <w:r w:rsidR="00F51BB8">
        <w:t>nohem vyšší než pro růst jader</w:t>
      </w:r>
      <w:r w:rsidR="00287CAB">
        <w:t xml:space="preserve"> </w:t>
      </w:r>
      <w:r w:rsidR="00287CAB" w:rsidRPr="00287CAB">
        <w:rPr>
          <w:highlight w:val="yellow"/>
        </w:rPr>
        <w:t>[</w:t>
      </w:r>
      <w:r w:rsidR="0042610F" w:rsidRPr="00287CAB">
        <w:rPr>
          <w:shd w:val="clear" w:color="auto" w:fill="FFCC00"/>
        </w:rPr>
        <w:t>2</w:t>
      </w:r>
      <w:r w:rsidR="00287CAB">
        <w:rPr>
          <w:shd w:val="clear" w:color="auto" w:fill="FFCC00"/>
        </w:rPr>
        <w:t>]</w:t>
      </w:r>
      <w:r w:rsidR="00F51BB8">
        <w:t>.</w:t>
      </w:r>
    </w:p>
    <w:p w:rsidR="001E4518" w:rsidRPr="001E4518" w:rsidRDefault="001E4518" w:rsidP="001464C0">
      <w:pPr>
        <w:pStyle w:val="Zkladntext2"/>
        <w:spacing w:line="312" w:lineRule="auto"/>
        <w:ind w:firstLine="434"/>
        <w:jc w:val="both"/>
        <w:rPr>
          <w:rFonts w:ascii="Times New Roman" w:hAnsi="Times New Roman" w:cs="Times New Roman"/>
          <w:color w:val="auto"/>
          <w:sz w:val="24"/>
        </w:rPr>
      </w:pPr>
      <w:r w:rsidRPr="001E4518">
        <w:rPr>
          <w:rFonts w:ascii="Times New Roman" w:hAnsi="Times New Roman" w:cs="Times New Roman"/>
          <w:color w:val="auto"/>
          <w:sz w:val="24"/>
        </w:rPr>
        <w:t>Jakmile</w:t>
      </w:r>
      <w:r w:rsidR="009F6A58">
        <w:rPr>
          <w:rFonts w:ascii="Times New Roman" w:hAnsi="Times New Roman" w:cs="Times New Roman"/>
          <w:color w:val="auto"/>
          <w:sz w:val="24"/>
        </w:rPr>
        <w:t xml:space="preserve"> dojde ke vzniku</w:t>
      </w:r>
      <w:r w:rsidRPr="001E4518">
        <w:rPr>
          <w:rFonts w:ascii="Times New Roman" w:hAnsi="Times New Roman" w:cs="Times New Roman"/>
          <w:color w:val="auto"/>
          <w:sz w:val="24"/>
        </w:rPr>
        <w:t xml:space="preserve"> </w:t>
      </w:r>
      <w:r w:rsidR="00871F08" w:rsidRPr="001E4518">
        <w:rPr>
          <w:rFonts w:ascii="Times New Roman" w:hAnsi="Times New Roman" w:cs="Times New Roman"/>
          <w:color w:val="auto"/>
          <w:sz w:val="24"/>
        </w:rPr>
        <w:t>jádr</w:t>
      </w:r>
      <w:r w:rsidR="009F6A58">
        <w:rPr>
          <w:rFonts w:ascii="Times New Roman" w:hAnsi="Times New Roman" w:cs="Times New Roman"/>
          <w:color w:val="auto"/>
          <w:sz w:val="24"/>
        </w:rPr>
        <w:t>a</w:t>
      </w:r>
      <w:r w:rsidRPr="001E4518">
        <w:rPr>
          <w:rFonts w:ascii="Times New Roman" w:hAnsi="Times New Roman" w:cs="Times New Roman"/>
          <w:color w:val="auto"/>
          <w:sz w:val="24"/>
        </w:rPr>
        <w:t>, zač</w:t>
      </w:r>
      <w:r>
        <w:rPr>
          <w:rFonts w:ascii="Times New Roman" w:hAnsi="Times New Roman" w:cs="Times New Roman"/>
          <w:color w:val="auto"/>
          <w:sz w:val="24"/>
        </w:rPr>
        <w:t>íná</w:t>
      </w:r>
      <w:r w:rsidR="009F6A58">
        <w:rPr>
          <w:rFonts w:ascii="Times New Roman" w:hAnsi="Times New Roman" w:cs="Times New Roman"/>
          <w:color w:val="auto"/>
          <w:sz w:val="24"/>
        </w:rPr>
        <w:t xml:space="preserve"> jeho</w:t>
      </w:r>
      <w:r w:rsidRPr="001E4518">
        <w:rPr>
          <w:rFonts w:ascii="Times New Roman" w:hAnsi="Times New Roman" w:cs="Times New Roman"/>
          <w:color w:val="auto"/>
          <w:sz w:val="24"/>
        </w:rPr>
        <w:t xml:space="preserve"> růst. </w:t>
      </w:r>
      <w:r w:rsidR="00866ABC">
        <w:rPr>
          <w:rFonts w:ascii="Times New Roman" w:hAnsi="Times New Roman" w:cs="Times New Roman"/>
          <w:color w:val="auto"/>
          <w:sz w:val="24"/>
        </w:rPr>
        <w:t>Okolní</w:t>
      </w:r>
      <w:r w:rsidRPr="001E4518">
        <w:rPr>
          <w:rFonts w:ascii="Times New Roman" w:hAnsi="Times New Roman" w:cs="Times New Roman"/>
          <w:color w:val="auto"/>
          <w:sz w:val="24"/>
        </w:rPr>
        <w:t xml:space="preserve"> molekuly </w:t>
      </w:r>
      <w:r w:rsidR="00B4268A">
        <w:rPr>
          <w:rFonts w:ascii="Times New Roman" w:hAnsi="Times New Roman" w:cs="Times New Roman"/>
          <w:color w:val="auto"/>
          <w:sz w:val="24"/>
        </w:rPr>
        <w:t>„</w:t>
      </w:r>
      <w:r w:rsidRPr="001E4518">
        <w:rPr>
          <w:rFonts w:ascii="Times New Roman" w:hAnsi="Times New Roman" w:cs="Times New Roman"/>
          <w:color w:val="auto"/>
          <w:sz w:val="24"/>
        </w:rPr>
        <w:t>hledají</w:t>
      </w:r>
      <w:r w:rsidR="00B4268A">
        <w:rPr>
          <w:rFonts w:ascii="Times New Roman" w:hAnsi="Times New Roman" w:cs="Times New Roman"/>
          <w:color w:val="auto"/>
          <w:sz w:val="24"/>
        </w:rPr>
        <w:t>“</w:t>
      </w:r>
      <w:r w:rsidRPr="001E4518">
        <w:rPr>
          <w:rFonts w:ascii="Times New Roman" w:hAnsi="Times New Roman" w:cs="Times New Roman"/>
          <w:color w:val="auto"/>
          <w:sz w:val="24"/>
        </w:rPr>
        <w:t xml:space="preserve"> plochy jádra, na které se mohou přichytit</w:t>
      </w:r>
      <w:r w:rsidR="00D1707F">
        <w:rPr>
          <w:rFonts w:ascii="Times New Roman" w:hAnsi="Times New Roman" w:cs="Times New Roman"/>
          <w:color w:val="auto"/>
          <w:sz w:val="24"/>
        </w:rPr>
        <w:t>. Když se dostanou</w:t>
      </w:r>
      <w:r w:rsidRPr="001E4518">
        <w:rPr>
          <w:rFonts w:ascii="Times New Roman" w:hAnsi="Times New Roman" w:cs="Times New Roman"/>
          <w:color w:val="auto"/>
          <w:sz w:val="24"/>
        </w:rPr>
        <w:t xml:space="preserve"> do míst</w:t>
      </w:r>
      <w:r>
        <w:rPr>
          <w:rFonts w:ascii="Times New Roman" w:hAnsi="Times New Roman" w:cs="Times New Roman"/>
          <w:color w:val="auto"/>
          <w:sz w:val="24"/>
        </w:rPr>
        <w:t xml:space="preserve"> s</w:t>
      </w:r>
      <w:r w:rsidRPr="001E4518">
        <w:rPr>
          <w:rFonts w:ascii="Times New Roman" w:hAnsi="Times New Roman" w:cs="Times New Roman"/>
          <w:color w:val="auto"/>
          <w:sz w:val="24"/>
        </w:rPr>
        <w:t xml:space="preserve"> přitažlivými silami, poskytují</w:t>
      </w:r>
      <w:r w:rsidR="00453B4F">
        <w:rPr>
          <w:rFonts w:ascii="Times New Roman" w:hAnsi="Times New Roman" w:cs="Times New Roman"/>
          <w:color w:val="auto"/>
          <w:sz w:val="24"/>
        </w:rPr>
        <w:t xml:space="preserve"> plochy</w:t>
      </w:r>
      <w:r w:rsidRPr="001E4518">
        <w:rPr>
          <w:rFonts w:ascii="Times New Roman" w:hAnsi="Times New Roman" w:cs="Times New Roman"/>
          <w:color w:val="auto"/>
          <w:sz w:val="24"/>
        </w:rPr>
        <w:t xml:space="preserve"> k přijmutí dalších molekul. Plochy, kolem kterých se nachází nejvyšší možný počet sousedních molekul</w:t>
      </w:r>
      <w:r w:rsidR="00D1707F">
        <w:rPr>
          <w:rFonts w:ascii="Times New Roman" w:hAnsi="Times New Roman" w:cs="Times New Roman"/>
          <w:color w:val="auto"/>
          <w:sz w:val="24"/>
        </w:rPr>
        <w:t>,</w:t>
      </w:r>
      <w:r w:rsidRPr="001E4518">
        <w:rPr>
          <w:rFonts w:ascii="Times New Roman" w:hAnsi="Times New Roman" w:cs="Times New Roman"/>
          <w:color w:val="auto"/>
          <w:sz w:val="24"/>
        </w:rPr>
        <w:t xml:space="preserve"> budou upřednostňovány, protože přitažlivé síly tam budou nejvyšší. Růst </w:t>
      </w:r>
      <w:r w:rsidR="00D1707F">
        <w:rPr>
          <w:rFonts w:ascii="Times New Roman" w:hAnsi="Times New Roman" w:cs="Times New Roman"/>
          <w:color w:val="auto"/>
          <w:sz w:val="24"/>
        </w:rPr>
        <w:t>probíhá mnohem snáze</w:t>
      </w:r>
      <w:r w:rsidRPr="001E4518">
        <w:rPr>
          <w:rFonts w:ascii="Times New Roman" w:hAnsi="Times New Roman" w:cs="Times New Roman"/>
          <w:color w:val="auto"/>
          <w:sz w:val="24"/>
        </w:rPr>
        <w:t xml:space="preserve"> na rozích částečně vytvořené vrstvy molekul</w:t>
      </w:r>
      <w:r w:rsidR="00D1707F">
        <w:rPr>
          <w:rFonts w:ascii="Times New Roman" w:hAnsi="Times New Roman" w:cs="Times New Roman"/>
          <w:color w:val="auto"/>
          <w:sz w:val="24"/>
        </w:rPr>
        <w:t>. T</w:t>
      </w:r>
      <w:r>
        <w:rPr>
          <w:rFonts w:ascii="Times New Roman" w:hAnsi="Times New Roman" w:cs="Times New Roman"/>
          <w:color w:val="auto"/>
          <w:sz w:val="24"/>
        </w:rPr>
        <w:t>ento proces</w:t>
      </w:r>
      <w:r w:rsidRPr="001E4518">
        <w:rPr>
          <w:rFonts w:ascii="Times New Roman" w:hAnsi="Times New Roman" w:cs="Times New Roman"/>
          <w:color w:val="auto"/>
          <w:sz w:val="24"/>
        </w:rPr>
        <w:t xml:space="preserve"> </w:t>
      </w:r>
      <w:r>
        <w:rPr>
          <w:rFonts w:ascii="Times New Roman" w:hAnsi="Times New Roman" w:cs="Times New Roman"/>
          <w:color w:val="auto"/>
          <w:sz w:val="24"/>
        </w:rPr>
        <w:t>probíhá</w:t>
      </w:r>
      <w:r w:rsidRPr="001E4518">
        <w:rPr>
          <w:rFonts w:ascii="Times New Roman" w:hAnsi="Times New Roman" w:cs="Times New Roman"/>
          <w:color w:val="auto"/>
          <w:sz w:val="24"/>
        </w:rPr>
        <w:t xml:space="preserve"> podél celé stěny kry</w:t>
      </w:r>
      <w:r>
        <w:rPr>
          <w:rFonts w:ascii="Times New Roman" w:hAnsi="Times New Roman" w:cs="Times New Roman"/>
          <w:color w:val="auto"/>
          <w:sz w:val="24"/>
        </w:rPr>
        <w:t>stalu</w:t>
      </w:r>
      <w:r w:rsidR="006C222D">
        <w:rPr>
          <w:rFonts w:ascii="Times New Roman" w:hAnsi="Times New Roman" w:cs="Times New Roman"/>
          <w:color w:val="auto"/>
          <w:sz w:val="24"/>
        </w:rPr>
        <w:t>,</w:t>
      </w:r>
      <w:r>
        <w:rPr>
          <w:rFonts w:ascii="Times New Roman" w:hAnsi="Times New Roman" w:cs="Times New Roman"/>
          <w:color w:val="auto"/>
          <w:sz w:val="24"/>
        </w:rPr>
        <w:t xml:space="preserve"> až</w:t>
      </w:r>
      <w:r w:rsidR="00D1707F">
        <w:rPr>
          <w:rFonts w:ascii="Times New Roman" w:hAnsi="Times New Roman" w:cs="Times New Roman"/>
          <w:color w:val="auto"/>
          <w:sz w:val="24"/>
        </w:rPr>
        <w:t xml:space="preserve"> dojde k vytvoření krystalové vrstvy</w:t>
      </w:r>
      <w:r>
        <w:rPr>
          <w:rFonts w:ascii="Times New Roman" w:hAnsi="Times New Roman" w:cs="Times New Roman"/>
          <w:color w:val="auto"/>
          <w:sz w:val="24"/>
        </w:rPr>
        <w:t>.</w:t>
      </w:r>
    </w:p>
    <w:p w:rsidR="001E4518" w:rsidRDefault="001E4518" w:rsidP="001464C0">
      <w:pPr>
        <w:spacing w:line="312" w:lineRule="auto"/>
        <w:ind w:firstLine="434"/>
        <w:jc w:val="both"/>
      </w:pPr>
      <w:r w:rsidRPr="001E4518">
        <w:t>Když krystaliz</w:t>
      </w:r>
      <w:r>
        <w:t>uje</w:t>
      </w:r>
      <w:r w:rsidRPr="001E4518">
        <w:t xml:space="preserve"> </w:t>
      </w:r>
      <w:r>
        <w:t>čistý n-alkan</w:t>
      </w:r>
      <w:r w:rsidRPr="001E4518">
        <w:t xml:space="preserve">, </w:t>
      </w:r>
      <w:r>
        <w:t>vznikají</w:t>
      </w:r>
      <w:r w:rsidRPr="001E4518">
        <w:t xml:space="preserve"> vrstv</w:t>
      </w:r>
      <w:r>
        <w:t>y</w:t>
      </w:r>
      <w:r w:rsidRPr="001E4518">
        <w:t xml:space="preserve"> přidáváním molekul bok po boku.</w:t>
      </w:r>
      <w:r w:rsidR="00B16FED" w:rsidRPr="00B16FED">
        <w:t xml:space="preserve"> </w:t>
      </w:r>
      <w:r w:rsidR="00B16FED">
        <w:t>Náčrt růstu krystalu po vrstvách je uveden na</w:t>
      </w:r>
      <w:r w:rsidR="008A7F27">
        <w:t xml:space="preserve"> </w:t>
      </w:r>
      <w:r w:rsidR="0042610F" w:rsidRPr="00722957">
        <w:rPr>
          <w:shd w:val="clear" w:color="auto" w:fill="FFCC00"/>
        </w:rPr>
        <w:t>obr. 1</w:t>
      </w:r>
      <w:r w:rsidRPr="004D3DAD">
        <w:t>.</w:t>
      </w:r>
      <w:r w:rsidRPr="001E4518">
        <w:t xml:space="preserve"> V geometricky perfektním krystalu k dalšímu růstu dochází jen</w:t>
      </w:r>
      <w:r w:rsidR="00D91CE8">
        <w:t xml:space="preserve"> tehdy,</w:t>
      </w:r>
      <w:r w:rsidRPr="001E4518">
        <w:t xml:space="preserve"> je-li vytvořeno jádro další vrstvy </w:t>
      </w:r>
      <w:r>
        <w:t>přiblížením</w:t>
      </w:r>
      <w:r w:rsidRPr="001E4518">
        <w:t xml:space="preserve"> </w:t>
      </w:r>
      <w:r>
        <w:t>shluku</w:t>
      </w:r>
      <w:r w:rsidRPr="001E4518">
        <w:t xml:space="preserve"> molekul </w:t>
      </w:r>
      <w:r>
        <w:t>k </w:t>
      </w:r>
      <w:r w:rsidRPr="001E4518">
        <w:t>povrchu</w:t>
      </w:r>
      <w:r>
        <w:t xml:space="preserve"> </w:t>
      </w:r>
      <w:r w:rsidR="005D170B">
        <w:t>krystalu</w:t>
      </w:r>
      <w:r w:rsidRPr="001E4518">
        <w:t xml:space="preserve">. Za těchto podmínek by </w:t>
      </w:r>
      <w:r w:rsidR="00D91CE8">
        <w:t xml:space="preserve">však </w:t>
      </w:r>
      <w:r w:rsidRPr="001E4518">
        <w:t>b</w:t>
      </w:r>
      <w:r w:rsidR="00D91CE8">
        <w:t>yl</w:t>
      </w:r>
      <w:r w:rsidRPr="001E4518">
        <w:t xml:space="preserve"> růst krystalu </w:t>
      </w:r>
      <w:r w:rsidR="00D91CE8">
        <w:t>relativně</w:t>
      </w:r>
      <w:r w:rsidRPr="001E4518">
        <w:t xml:space="preserve"> pomalý. Snadnost růstu krystalu</w:t>
      </w:r>
      <w:r w:rsidR="00B16FED">
        <w:t xml:space="preserve"> však</w:t>
      </w:r>
      <w:r w:rsidRPr="001E4518">
        <w:t xml:space="preserve"> naznačuje, že původní jádro a později tvořený krystal nejsou geometricky perfektní, ale obsahují </w:t>
      </w:r>
      <w:r w:rsidR="005622D8">
        <w:t>krystalové poruchy</w:t>
      </w:r>
      <w:r w:rsidRPr="001E4518">
        <w:t>, kter</w:t>
      </w:r>
      <w:r w:rsidR="005622D8">
        <w:t>é</w:t>
      </w:r>
      <w:r w:rsidRPr="001E4518">
        <w:t xml:space="preserve"> neustále zajišťují přítomnost</w:t>
      </w:r>
      <w:r w:rsidR="00B16FED">
        <w:t xml:space="preserve"> dalších</w:t>
      </w:r>
      <w:r w:rsidRPr="001E4518">
        <w:t xml:space="preserve"> růstových ploch </w:t>
      </w:r>
      <w:r w:rsidR="00871F08">
        <w:t>(</w:t>
      </w:r>
      <w:r w:rsidR="00B960A9">
        <w:t>vrstev</w:t>
      </w:r>
      <w:r w:rsidR="00871F08">
        <w:t>)</w:t>
      </w:r>
      <w:r w:rsidRPr="001E4518">
        <w:t xml:space="preserve"> na jejich stěnách. Protože </w:t>
      </w:r>
      <w:r w:rsidR="005622D8">
        <w:t>tyto poruchy</w:t>
      </w:r>
      <w:r w:rsidRPr="001E4518">
        <w:t xml:space="preserve"> poskytují spirálovou cestu růstu, jsou </w:t>
      </w:r>
      <w:r w:rsidR="005622D8">
        <w:t>zná</w:t>
      </w:r>
      <w:r w:rsidRPr="001E4518">
        <w:t xml:space="preserve">my jako </w:t>
      </w:r>
      <w:r w:rsidRPr="005622D8">
        <w:t xml:space="preserve">šroubové </w:t>
      </w:r>
      <w:r w:rsidR="005622D8" w:rsidRPr="005622D8">
        <w:t>dislokace</w:t>
      </w:r>
      <w:r w:rsidR="00287CAB">
        <w:t xml:space="preserve"> </w:t>
      </w:r>
      <w:r w:rsidR="00287CAB" w:rsidRPr="00287CAB">
        <w:rPr>
          <w:highlight w:val="yellow"/>
        </w:rPr>
        <w:t>[</w:t>
      </w:r>
      <w:r w:rsidR="0042610F" w:rsidRPr="00287CAB">
        <w:rPr>
          <w:shd w:val="clear" w:color="auto" w:fill="FFCC00"/>
        </w:rPr>
        <w:t>4</w:t>
      </w:r>
      <w:r w:rsidR="00287CAB">
        <w:rPr>
          <w:shd w:val="clear" w:color="auto" w:fill="FFCC00"/>
        </w:rPr>
        <w:t>]</w:t>
      </w:r>
      <w:r w:rsidRPr="005622D8">
        <w:t>.</w:t>
      </w:r>
      <w:r w:rsidR="00B16FED" w:rsidRPr="005622D8">
        <w:t xml:space="preserve"> </w:t>
      </w:r>
      <w:r w:rsidR="00EE753C" w:rsidRPr="005622D8">
        <w:t>Jakmile růst započne, jeho rychlost je závislá převážně na rychlosti</w:t>
      </w:r>
      <w:r w:rsidR="00EE753C">
        <w:t xml:space="preserve"> ochlazování systému.</w:t>
      </w:r>
      <w:r w:rsidR="00EE753C" w:rsidRPr="001E4518">
        <w:t xml:space="preserve"> Jestliže</w:t>
      </w:r>
      <w:r w:rsidR="00D91CE8">
        <w:t xml:space="preserve"> ochlazování a tím i</w:t>
      </w:r>
      <w:r w:rsidR="00EE753C" w:rsidRPr="001E4518">
        <w:t xml:space="preserve"> </w:t>
      </w:r>
      <w:r w:rsidR="00D91CE8">
        <w:t xml:space="preserve">samotný </w:t>
      </w:r>
      <w:r w:rsidR="00EE753C" w:rsidRPr="001E4518">
        <w:t>růst probíhá pomaleji, plochy vznikajících</w:t>
      </w:r>
      <w:r w:rsidR="00EE753C">
        <w:t xml:space="preserve"> krystalů</w:t>
      </w:r>
      <w:r w:rsidR="00EE753C" w:rsidRPr="001E4518">
        <w:t xml:space="preserve"> </w:t>
      </w:r>
      <w:r w:rsidR="00EE753C">
        <w:t>jsou více bezchybné</w:t>
      </w:r>
      <w:r w:rsidR="00EE753C" w:rsidRPr="001E4518">
        <w:t>. Rostoucí krystaly mají snahu nabýt vypuklého vnějšího tvaru</w:t>
      </w:r>
      <w:r w:rsidR="00871F08">
        <w:t>, čímž</w:t>
      </w:r>
      <w:r w:rsidR="00EE753C" w:rsidRPr="001E4518">
        <w:t xml:space="preserve"> dosahují minima volné povrchové energie.</w:t>
      </w:r>
      <w:r w:rsidR="00AE1201">
        <w:t xml:space="preserve"> </w:t>
      </w:r>
      <w:r w:rsidR="00B16FED">
        <w:t>Fotografie spirálového růstu krystalu n-alk</w:t>
      </w:r>
      <w:r w:rsidR="00AE1201">
        <w:t>a</w:t>
      </w:r>
      <w:r w:rsidR="00B16FED">
        <w:t>nu je uvedena na</w:t>
      </w:r>
      <w:r w:rsidR="008A7F27">
        <w:t xml:space="preserve"> </w:t>
      </w:r>
      <w:r w:rsidR="0042610F" w:rsidRPr="00722957">
        <w:rPr>
          <w:shd w:val="clear" w:color="auto" w:fill="FFCC00"/>
        </w:rPr>
        <w:t>obr. 2</w:t>
      </w:r>
      <w:r w:rsidR="00B16FED" w:rsidRPr="004D3DAD">
        <w:t>.</w:t>
      </w:r>
    </w:p>
    <w:p w:rsidR="00F5752E" w:rsidRDefault="00F5752E" w:rsidP="001464C0">
      <w:pPr>
        <w:spacing w:line="312" w:lineRule="auto"/>
        <w:ind w:firstLine="434"/>
        <w:jc w:val="both"/>
      </w:pPr>
    </w:p>
    <w:p w:rsidR="00B16FED" w:rsidRPr="00612A3C" w:rsidRDefault="0078357D" w:rsidP="002E1EEC">
      <w:pPr>
        <w:spacing w:line="312" w:lineRule="auto"/>
        <w:jc w:val="center"/>
      </w:pPr>
      <w:r>
        <w:rPr>
          <w:noProof/>
        </w:rPr>
        <w:drawing>
          <wp:inline distT="0" distB="0" distL="0" distR="0" wp14:anchorId="6D315AB6" wp14:editId="1971D8B4">
            <wp:extent cx="4495800" cy="22098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5800" cy="2209800"/>
                    </a:xfrm>
                    <a:prstGeom prst="rect">
                      <a:avLst/>
                    </a:prstGeom>
                    <a:noFill/>
                    <a:ln>
                      <a:noFill/>
                    </a:ln>
                  </pic:spPr>
                </pic:pic>
              </a:graphicData>
            </a:graphic>
          </wp:inline>
        </w:drawing>
      </w:r>
    </w:p>
    <w:p w:rsidR="00B16FED" w:rsidRPr="008A7F27" w:rsidRDefault="0042610F" w:rsidP="00871F08">
      <w:pPr>
        <w:pStyle w:val="Titulek"/>
        <w:jc w:val="center"/>
        <w:rPr>
          <w:b w:val="0"/>
          <w:sz w:val="24"/>
          <w:szCs w:val="24"/>
        </w:rPr>
      </w:pPr>
      <w:bookmarkStart w:id="6" w:name="_Ref189895931"/>
      <w:r w:rsidRPr="00722957">
        <w:rPr>
          <w:b w:val="0"/>
          <w:sz w:val="24"/>
          <w:szCs w:val="24"/>
          <w:shd w:val="clear" w:color="auto" w:fill="FFCC00"/>
        </w:rPr>
        <w:t>Obr. 1</w:t>
      </w:r>
      <w:r w:rsidR="00B16FED" w:rsidRPr="008A7F27">
        <w:rPr>
          <w:b w:val="0"/>
          <w:sz w:val="24"/>
          <w:szCs w:val="24"/>
        </w:rPr>
        <w:t>: Náčrt růstu krystalu po jednotlivých vrstvách</w:t>
      </w:r>
      <w:bookmarkEnd w:id="6"/>
    </w:p>
    <w:p w:rsidR="00B16FED" w:rsidRDefault="00B16FED" w:rsidP="002E1EEC">
      <w:pPr>
        <w:spacing w:line="312" w:lineRule="auto"/>
        <w:jc w:val="both"/>
      </w:pPr>
    </w:p>
    <w:p w:rsidR="00B16FED" w:rsidRDefault="00B16FED" w:rsidP="002E1EEC">
      <w:pPr>
        <w:spacing w:line="312" w:lineRule="auto"/>
        <w:jc w:val="both"/>
      </w:pPr>
    </w:p>
    <w:p w:rsidR="00F5752E" w:rsidRDefault="00F5752E" w:rsidP="002E1EEC">
      <w:pPr>
        <w:spacing w:line="312" w:lineRule="auto"/>
        <w:jc w:val="both"/>
      </w:pPr>
    </w:p>
    <w:p w:rsidR="00B16FED" w:rsidRPr="005B4A3F" w:rsidRDefault="0078357D" w:rsidP="002E1EEC">
      <w:pPr>
        <w:spacing w:line="312" w:lineRule="auto"/>
        <w:jc w:val="center"/>
      </w:pPr>
      <w:r>
        <w:rPr>
          <w:noProof/>
        </w:rPr>
        <w:drawing>
          <wp:inline distT="0" distB="0" distL="0" distR="0" wp14:anchorId="3F932A1D" wp14:editId="0BC36145">
            <wp:extent cx="3638550" cy="28860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8550" cy="2886075"/>
                    </a:xfrm>
                    <a:prstGeom prst="rect">
                      <a:avLst/>
                    </a:prstGeom>
                    <a:noFill/>
                    <a:ln>
                      <a:noFill/>
                    </a:ln>
                  </pic:spPr>
                </pic:pic>
              </a:graphicData>
            </a:graphic>
          </wp:inline>
        </w:drawing>
      </w:r>
    </w:p>
    <w:p w:rsidR="008A7F27" w:rsidRPr="008A7F27" w:rsidRDefault="0042610F" w:rsidP="008A7F27">
      <w:pPr>
        <w:pStyle w:val="Titulek"/>
        <w:jc w:val="center"/>
        <w:rPr>
          <w:b w:val="0"/>
          <w:sz w:val="24"/>
          <w:szCs w:val="24"/>
        </w:rPr>
      </w:pPr>
      <w:r w:rsidRPr="00722957">
        <w:rPr>
          <w:b w:val="0"/>
          <w:sz w:val="24"/>
          <w:szCs w:val="24"/>
          <w:shd w:val="clear" w:color="auto" w:fill="FFCC00"/>
        </w:rPr>
        <w:t>Obr. 2</w:t>
      </w:r>
      <w:r w:rsidR="008A7F27" w:rsidRPr="008A7F27">
        <w:rPr>
          <w:b w:val="0"/>
          <w:sz w:val="24"/>
          <w:szCs w:val="24"/>
        </w:rPr>
        <w:t>: Fotografie krystalu n-alkanu pořízená za pomoci elektronové mikroskopie</w:t>
      </w:r>
    </w:p>
    <w:p w:rsidR="00B16FED" w:rsidRPr="001E4518" w:rsidRDefault="00B16FED" w:rsidP="008A7F27">
      <w:pPr>
        <w:pStyle w:val="Titulek"/>
      </w:pPr>
    </w:p>
    <w:p w:rsidR="00902BE9" w:rsidRDefault="001E4518" w:rsidP="001464C0">
      <w:pPr>
        <w:spacing w:line="312" w:lineRule="auto"/>
        <w:ind w:firstLine="420"/>
        <w:jc w:val="both"/>
      </w:pPr>
      <w:r w:rsidRPr="001E4518">
        <w:t>Protože řetězce v</w:t>
      </w:r>
      <w:r w:rsidR="006D436A">
        <w:t> </w:t>
      </w:r>
      <w:r w:rsidRPr="001E4518">
        <w:t>krystalech</w:t>
      </w:r>
      <w:r w:rsidR="006D436A">
        <w:t xml:space="preserve"> n-alkanů</w:t>
      </w:r>
      <w:r w:rsidRPr="001E4518">
        <w:t xml:space="preserve"> jsou vázány pouze slabými vazbami, narušení může být způsobeno </w:t>
      </w:r>
      <w:r w:rsidR="00500368">
        <w:t>„</w:t>
      </w:r>
      <w:r w:rsidRPr="001E4518">
        <w:t>sklouznutím</w:t>
      </w:r>
      <w:r w:rsidR="00500368">
        <w:t>“</w:t>
      </w:r>
      <w:r w:rsidRPr="001E4518">
        <w:t xml:space="preserve"> jednoho řetězce po druhém. Další</w:t>
      </w:r>
      <w:r w:rsidR="00332014">
        <w:t>mi</w:t>
      </w:r>
      <w:r w:rsidRPr="001E4518">
        <w:t xml:space="preserve"> možn</w:t>
      </w:r>
      <w:r w:rsidR="00332014">
        <w:t>ými</w:t>
      </w:r>
      <w:r w:rsidRPr="001E4518">
        <w:t xml:space="preserve"> příčin</w:t>
      </w:r>
      <w:r w:rsidR="00332014">
        <w:t>ami</w:t>
      </w:r>
      <w:r w:rsidRPr="001E4518">
        <w:t xml:space="preserve"> </w:t>
      </w:r>
      <w:r w:rsidR="00332014">
        <w:t>mohou být například</w:t>
      </w:r>
      <w:r w:rsidRPr="001E4518">
        <w:t xml:space="preserve"> přítomnost nečistot nebo volných míst ve struktuře, chyby ve skládání molekul a </w:t>
      </w:r>
      <w:r w:rsidR="00AD0900">
        <w:t>ohyb</w:t>
      </w:r>
      <w:r w:rsidRPr="001E4518">
        <w:t xml:space="preserve"> vznikajícího krystalu. Za pomoci elektronové mikroskopie a jiných optických metod byl</w:t>
      </w:r>
      <w:r w:rsidR="00332014">
        <w:t>o zjištěno, že</w:t>
      </w:r>
      <w:r w:rsidRPr="001E4518">
        <w:t xml:space="preserve"> výška </w:t>
      </w:r>
      <w:r w:rsidR="00B960A9">
        <w:t>vrstvy</w:t>
      </w:r>
      <w:r w:rsidRPr="001E4518">
        <w:t xml:space="preserve"> </w:t>
      </w:r>
      <w:r w:rsidR="00B16FED">
        <w:t xml:space="preserve">pro čisté n-alkany </w:t>
      </w:r>
      <w:r w:rsidR="00332014">
        <w:t>je</w:t>
      </w:r>
      <w:r w:rsidR="00297A10">
        <w:t xml:space="preserve"> přibližně</w:t>
      </w:r>
      <w:r w:rsidRPr="001E4518">
        <w:t xml:space="preserve"> rovna</w:t>
      </w:r>
      <w:r w:rsidR="00AD0900">
        <w:t xml:space="preserve"> délky</w:t>
      </w:r>
      <w:r w:rsidR="00297A10">
        <w:t xml:space="preserve"> řetězce</w:t>
      </w:r>
      <w:r w:rsidR="00AD0900">
        <w:t xml:space="preserve"> jedné molekuly</w:t>
      </w:r>
      <w:r w:rsidRPr="001E4518">
        <w:t xml:space="preserve">. </w:t>
      </w:r>
      <w:r w:rsidR="004B3322">
        <w:t xml:space="preserve">Je-li </w:t>
      </w:r>
      <w:r w:rsidR="00116AAC">
        <w:t xml:space="preserve">vzdálenost dvou sousedních atomů </w:t>
      </w:r>
      <w:r w:rsidR="005D170B">
        <w:t>uhlíku</w:t>
      </w:r>
      <w:r w:rsidR="00116AAC">
        <w:t xml:space="preserve"> v molekule n-alkanu 1</w:t>
      </w:r>
      <w:r w:rsidR="00297A10">
        <w:t>,</w:t>
      </w:r>
      <w:r w:rsidR="00116AAC">
        <w:t xml:space="preserve">2 </w:t>
      </w:r>
      <w:r w:rsidR="00B960A9">
        <w:t>Å</w:t>
      </w:r>
      <w:r w:rsidR="004B3322">
        <w:t>,</w:t>
      </w:r>
      <w:r w:rsidR="00116AAC">
        <w:t xml:space="preserve"> mají n</w:t>
      </w:r>
      <w:r w:rsidRPr="001E4518">
        <w:t>apříklad n</w:t>
      </w:r>
      <w:r w:rsidR="00B960A9">
        <w:noBreakHyphen/>
      </w:r>
      <w:proofErr w:type="spellStart"/>
      <w:r w:rsidRPr="001E4518">
        <w:t>hexatria</w:t>
      </w:r>
      <w:r w:rsidR="004B3322">
        <w:t>k</w:t>
      </w:r>
      <w:r w:rsidRPr="001E4518">
        <w:t>ontan</w:t>
      </w:r>
      <w:proofErr w:type="spellEnd"/>
      <w:r w:rsidRPr="001E4518">
        <w:t xml:space="preserve"> </w:t>
      </w:r>
      <w:r w:rsidR="00332014">
        <w:t>(</w:t>
      </w:r>
      <w:r w:rsidRPr="001E4518">
        <w:t>C</w:t>
      </w:r>
      <w:r w:rsidRPr="00116AAC">
        <w:rPr>
          <w:vertAlign w:val="subscript"/>
        </w:rPr>
        <w:t>36</w:t>
      </w:r>
      <w:r w:rsidRPr="001E4518">
        <w:t>H</w:t>
      </w:r>
      <w:r w:rsidRPr="00116AAC">
        <w:rPr>
          <w:vertAlign w:val="subscript"/>
        </w:rPr>
        <w:t>74</w:t>
      </w:r>
      <w:r w:rsidR="00332014">
        <w:t>)</w:t>
      </w:r>
      <w:r w:rsidRPr="001E4518">
        <w:t xml:space="preserve"> a n-</w:t>
      </w:r>
      <w:proofErr w:type="spellStart"/>
      <w:r w:rsidRPr="001E4518">
        <w:t>hektan</w:t>
      </w:r>
      <w:proofErr w:type="spellEnd"/>
      <w:r w:rsidRPr="001E4518">
        <w:t xml:space="preserve"> </w:t>
      </w:r>
      <w:r w:rsidR="00332014">
        <w:t>(</w:t>
      </w:r>
      <w:r w:rsidRPr="001E4518">
        <w:t>C</w:t>
      </w:r>
      <w:r w:rsidRPr="00116AAC">
        <w:rPr>
          <w:vertAlign w:val="subscript"/>
        </w:rPr>
        <w:t>100</w:t>
      </w:r>
      <w:r w:rsidRPr="001E4518">
        <w:t>H</w:t>
      </w:r>
      <w:r w:rsidRPr="00116AAC">
        <w:rPr>
          <w:vertAlign w:val="subscript"/>
        </w:rPr>
        <w:t>202</w:t>
      </w:r>
      <w:r w:rsidR="00332014">
        <w:t>)</w:t>
      </w:r>
      <w:r w:rsidR="004B3322">
        <w:t>,</w:t>
      </w:r>
      <w:r w:rsidRPr="001E4518">
        <w:t xml:space="preserve"> krystalizují</w:t>
      </w:r>
      <w:r w:rsidR="00116AAC">
        <w:t>cí</w:t>
      </w:r>
      <w:r w:rsidRPr="001E4518">
        <w:t xml:space="preserve"> v růstových spirálách</w:t>
      </w:r>
      <w:r w:rsidR="004B3322">
        <w:t>,</w:t>
      </w:r>
      <w:r w:rsidRPr="001E4518">
        <w:t xml:space="preserve"> </w:t>
      </w:r>
      <w:r w:rsidR="00116AAC">
        <w:t xml:space="preserve">výšku </w:t>
      </w:r>
      <w:r w:rsidR="00B960A9">
        <w:t>vrstvy</w:t>
      </w:r>
      <w:r w:rsidRPr="001E4518">
        <w:t xml:space="preserve"> 43</w:t>
      </w:r>
      <w:r w:rsidR="00B960A9">
        <w:t>Å</w:t>
      </w:r>
      <w:r w:rsidRPr="001E4518">
        <w:t xml:space="preserve"> a 125</w:t>
      </w:r>
      <w:bookmarkStart w:id="7" w:name="_Ref189026133"/>
      <w:r w:rsidR="00B960A9">
        <w:t>Å</w:t>
      </w:r>
      <w:bookmarkEnd w:id="7"/>
      <w:r w:rsidR="00287CAB">
        <w:t xml:space="preserve"> </w:t>
      </w:r>
      <w:r w:rsidR="00287CAB" w:rsidRPr="00287CAB">
        <w:rPr>
          <w:highlight w:val="yellow"/>
        </w:rPr>
        <w:t>[</w:t>
      </w:r>
      <w:r w:rsidR="0042610F" w:rsidRPr="00287CAB">
        <w:rPr>
          <w:shd w:val="clear" w:color="auto" w:fill="FFCC00"/>
        </w:rPr>
        <w:t>1,</w:t>
      </w:r>
      <w:r w:rsidR="00287CAB">
        <w:rPr>
          <w:shd w:val="clear" w:color="auto" w:fill="FFCC00"/>
        </w:rPr>
        <w:t xml:space="preserve"> </w:t>
      </w:r>
      <w:r w:rsidR="0042610F" w:rsidRPr="00287CAB">
        <w:rPr>
          <w:shd w:val="clear" w:color="auto" w:fill="FFCC00"/>
        </w:rPr>
        <w:t>4</w:t>
      </w:r>
      <w:r w:rsidR="00287CAB">
        <w:rPr>
          <w:shd w:val="clear" w:color="auto" w:fill="FFCC00"/>
        </w:rPr>
        <w:t>]</w:t>
      </w:r>
      <w:r w:rsidR="00116AAC">
        <w:t xml:space="preserve">. V případě směsi n-alkanů </w:t>
      </w:r>
      <w:r w:rsidR="000F6AB6">
        <w:t>s různou délkou řetězce dochází rovněž ke spirálovému růstu s tím rozdílem</w:t>
      </w:r>
      <w:r w:rsidR="00B95B60">
        <w:t>,</w:t>
      </w:r>
      <w:r w:rsidR="000F6AB6">
        <w:t xml:space="preserve"> že</w:t>
      </w:r>
      <w:r w:rsidR="00297A10">
        <w:t xml:space="preserve"> příliš</w:t>
      </w:r>
      <w:r w:rsidR="000F6AB6">
        <w:t xml:space="preserve"> dlouhé n-alkany se ohýbají zpět do vrstvy, která má určitou definovanou tloušťku závislou na podílu jednotlivých n-alkanů</w:t>
      </w:r>
      <w:r w:rsidR="00287CAB">
        <w:t xml:space="preserve"> </w:t>
      </w:r>
      <w:r w:rsidR="00287CAB" w:rsidRPr="00287CAB">
        <w:rPr>
          <w:highlight w:val="yellow"/>
        </w:rPr>
        <w:t>[</w:t>
      </w:r>
      <w:r w:rsidR="00287CAB">
        <w:rPr>
          <w:shd w:val="clear" w:color="auto" w:fill="FFCC00"/>
        </w:rPr>
        <w:t>1, </w:t>
      </w:r>
      <w:r w:rsidR="0042610F" w:rsidRPr="00287CAB">
        <w:rPr>
          <w:shd w:val="clear" w:color="auto" w:fill="FFCC00"/>
        </w:rPr>
        <w:t>2</w:t>
      </w:r>
      <w:r w:rsidR="00287CAB">
        <w:rPr>
          <w:shd w:val="clear" w:color="auto" w:fill="FFCC00"/>
        </w:rPr>
        <w:t>]</w:t>
      </w:r>
      <w:r w:rsidR="000F6AB6">
        <w:t xml:space="preserve">. Náčrt tohoto </w:t>
      </w:r>
      <w:r w:rsidR="0046240A">
        <w:t>jevu</w:t>
      </w:r>
      <w:r w:rsidR="007378BB">
        <w:t xml:space="preserve"> je uveden na</w:t>
      </w:r>
      <w:r w:rsidR="008A7F27">
        <w:t xml:space="preserve"> </w:t>
      </w:r>
      <w:r w:rsidR="0042610F" w:rsidRPr="00722957">
        <w:rPr>
          <w:shd w:val="clear" w:color="auto" w:fill="FFCC00"/>
        </w:rPr>
        <w:t>obr. 3</w:t>
      </w:r>
      <w:r w:rsidR="007378BB" w:rsidRPr="004D3DAD">
        <w:t>.</w:t>
      </w:r>
    </w:p>
    <w:p w:rsidR="00F5752E" w:rsidRDefault="00F5752E" w:rsidP="001464C0">
      <w:pPr>
        <w:spacing w:line="312" w:lineRule="auto"/>
        <w:ind w:firstLine="420"/>
        <w:jc w:val="both"/>
      </w:pPr>
    </w:p>
    <w:p w:rsidR="00F5752E" w:rsidRDefault="00F5752E" w:rsidP="001464C0">
      <w:pPr>
        <w:spacing w:line="312" w:lineRule="auto"/>
        <w:ind w:firstLine="420"/>
        <w:jc w:val="both"/>
      </w:pPr>
    </w:p>
    <w:p w:rsidR="000F6AB6" w:rsidRPr="00072C47" w:rsidRDefault="0078357D" w:rsidP="002E1EEC">
      <w:pPr>
        <w:spacing w:line="312" w:lineRule="auto"/>
        <w:jc w:val="center"/>
      </w:pPr>
      <w:r>
        <w:rPr>
          <w:noProof/>
        </w:rPr>
        <w:drawing>
          <wp:inline distT="0" distB="0" distL="0" distR="0" wp14:anchorId="61775986" wp14:editId="3AB25221">
            <wp:extent cx="4143375" cy="2066925"/>
            <wp:effectExtent l="19050" t="19050" r="28575" b="2857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t="-8044" b="3082"/>
                    <a:stretch>
                      <a:fillRect/>
                    </a:stretch>
                  </pic:blipFill>
                  <pic:spPr bwMode="auto">
                    <a:xfrm>
                      <a:off x="0" y="0"/>
                      <a:ext cx="4143375" cy="2066925"/>
                    </a:xfrm>
                    <a:prstGeom prst="rect">
                      <a:avLst/>
                    </a:prstGeom>
                    <a:noFill/>
                    <a:ln w="6350" cmpd="sng">
                      <a:solidFill>
                        <a:srgbClr val="000000"/>
                      </a:solidFill>
                      <a:miter lim="800000"/>
                      <a:headEnd/>
                      <a:tailEnd/>
                    </a:ln>
                    <a:effectLst/>
                  </pic:spPr>
                </pic:pic>
              </a:graphicData>
            </a:graphic>
          </wp:inline>
        </w:drawing>
      </w:r>
    </w:p>
    <w:p w:rsidR="000F6AB6" w:rsidRPr="00332014" w:rsidRDefault="0042610F" w:rsidP="00332014">
      <w:pPr>
        <w:pStyle w:val="Titulek"/>
        <w:jc w:val="center"/>
        <w:rPr>
          <w:b w:val="0"/>
          <w:sz w:val="24"/>
          <w:szCs w:val="24"/>
        </w:rPr>
      </w:pPr>
      <w:r w:rsidRPr="00722957">
        <w:rPr>
          <w:b w:val="0"/>
          <w:sz w:val="24"/>
          <w:szCs w:val="24"/>
          <w:shd w:val="clear" w:color="auto" w:fill="FFCC00"/>
        </w:rPr>
        <w:t>Obr. 3</w:t>
      </w:r>
      <w:r w:rsidR="000F6AB6" w:rsidRPr="00332014">
        <w:rPr>
          <w:b w:val="0"/>
          <w:sz w:val="24"/>
          <w:szCs w:val="24"/>
        </w:rPr>
        <w:t>: Náčrt spirálového růstu krystalu směsi n-alkanů s rozdílnou délkou řetězce</w:t>
      </w:r>
    </w:p>
    <w:p w:rsidR="007378BB" w:rsidRDefault="007378BB" w:rsidP="002E1EEC">
      <w:pPr>
        <w:spacing w:line="312" w:lineRule="auto"/>
        <w:jc w:val="both"/>
      </w:pPr>
    </w:p>
    <w:p w:rsidR="007378BB" w:rsidRDefault="007378BB" w:rsidP="001464C0">
      <w:pPr>
        <w:spacing w:line="312" w:lineRule="auto"/>
        <w:ind w:firstLine="434"/>
        <w:jc w:val="both"/>
      </w:pPr>
      <w:r>
        <w:t xml:space="preserve">V reálných ropných vzorcích však nejsou přítomny pouze n-alkany a krystalizace se účastní také </w:t>
      </w:r>
      <w:proofErr w:type="spellStart"/>
      <w:r>
        <w:t>izoalkany</w:t>
      </w:r>
      <w:proofErr w:type="spellEnd"/>
      <w:r>
        <w:t>, cykloalkany</w:t>
      </w:r>
      <w:r w:rsidR="00093562">
        <w:t xml:space="preserve"> a aromáty s dlouhými alkylovými</w:t>
      </w:r>
      <w:r>
        <w:t xml:space="preserve"> </w:t>
      </w:r>
      <w:r w:rsidR="00093562">
        <w:t>substituenty</w:t>
      </w:r>
      <w:r w:rsidR="00287CAB">
        <w:t xml:space="preserve"> </w:t>
      </w:r>
      <w:r w:rsidR="00287CAB" w:rsidRPr="00287CAB">
        <w:rPr>
          <w:highlight w:val="yellow"/>
        </w:rPr>
        <w:t>[</w:t>
      </w:r>
      <w:r w:rsidR="0042610F" w:rsidRPr="00287CAB">
        <w:rPr>
          <w:shd w:val="clear" w:color="auto" w:fill="FFCC00"/>
        </w:rPr>
        <w:t>1,</w:t>
      </w:r>
      <w:r w:rsidR="00287CAB">
        <w:rPr>
          <w:shd w:val="clear" w:color="auto" w:fill="FFCC00"/>
        </w:rPr>
        <w:t> </w:t>
      </w:r>
      <w:r w:rsidR="0042610F" w:rsidRPr="00287CAB">
        <w:rPr>
          <w:shd w:val="clear" w:color="auto" w:fill="FFCC00"/>
        </w:rPr>
        <w:t>2</w:t>
      </w:r>
      <w:r w:rsidR="00287CAB">
        <w:rPr>
          <w:shd w:val="clear" w:color="auto" w:fill="FFCC00"/>
        </w:rPr>
        <w:t>]</w:t>
      </w:r>
      <w:r>
        <w:t xml:space="preserve">. </w:t>
      </w:r>
      <w:proofErr w:type="spellStart"/>
      <w:r>
        <w:t>Izoalkany</w:t>
      </w:r>
      <w:proofErr w:type="spellEnd"/>
      <w:r>
        <w:t xml:space="preserve"> díky rozvětvené struktuře zpomalují tvorbu krystalizačních jader a vytvářejí obvykle nestabilní parafíny. Aromatické uhlovodíky jsou</w:t>
      </w:r>
      <w:r w:rsidR="00093562">
        <w:t xml:space="preserve"> obecně</w:t>
      </w:r>
      <w:r>
        <w:t xml:space="preserve"> dobrými rozpouštědly </w:t>
      </w:r>
      <w:r w:rsidR="00093562">
        <w:t>alkanů</w:t>
      </w:r>
      <w:r w:rsidR="00332014">
        <w:t xml:space="preserve"> a tak se</w:t>
      </w:r>
      <w:r>
        <w:t xml:space="preserve"> na tvorbě parafinických úsad podílejí v menší míře pouze aromáty s  dlouhými alkylovými substituenty. Cykloal</w:t>
      </w:r>
      <w:r w:rsidR="00332014">
        <w:t>kany jsou objemné a nepohyblivé a</w:t>
      </w:r>
      <w:r>
        <w:t xml:space="preserve"> na tvorbě parafínů se</w:t>
      </w:r>
      <w:r w:rsidR="00362B7B">
        <w:t xml:space="preserve"> </w:t>
      </w:r>
      <w:r w:rsidR="00AD41C6">
        <w:t xml:space="preserve">podobně jako v případě aromátů </w:t>
      </w:r>
      <w:r w:rsidR="00362B7B">
        <w:t>v menší míře</w:t>
      </w:r>
      <w:r>
        <w:t xml:space="preserve"> podílejí, </w:t>
      </w:r>
      <w:r w:rsidR="00362B7B">
        <w:t xml:space="preserve">obsahují – </w:t>
      </w:r>
      <w:proofErr w:type="spellStart"/>
      <w:r w:rsidR="00362B7B">
        <w:t>li</w:t>
      </w:r>
      <w:proofErr w:type="spellEnd"/>
      <w:r w:rsidR="00362B7B">
        <w:t xml:space="preserve"> ve své molekule dlouhé </w:t>
      </w:r>
      <w:r w:rsidR="00677981">
        <w:t>alkylov</w:t>
      </w:r>
      <w:r w:rsidR="00362B7B">
        <w:t>é</w:t>
      </w:r>
      <w:r w:rsidR="00677981">
        <w:t xml:space="preserve"> substituenty. </w:t>
      </w:r>
      <w:r w:rsidR="00362B7B">
        <w:t>Pro názornost je n</w:t>
      </w:r>
      <w:r w:rsidR="00677981">
        <w:t xml:space="preserve">áčrt těchto </w:t>
      </w:r>
      <w:r w:rsidR="00381B85">
        <w:t>modelů</w:t>
      </w:r>
      <w:r w:rsidR="00677981">
        <w:t xml:space="preserve"> uveden na</w:t>
      </w:r>
      <w:r w:rsidR="008A7F27">
        <w:t xml:space="preserve"> </w:t>
      </w:r>
      <w:r w:rsidR="0042610F" w:rsidRPr="00722957">
        <w:rPr>
          <w:shd w:val="clear" w:color="auto" w:fill="FFCC00"/>
        </w:rPr>
        <w:t>obr. 4</w:t>
      </w:r>
      <w:r w:rsidR="00677981">
        <w:t>.</w:t>
      </w:r>
    </w:p>
    <w:p w:rsidR="00F5752E" w:rsidRDefault="00F5752E" w:rsidP="001464C0">
      <w:pPr>
        <w:spacing w:line="312" w:lineRule="auto"/>
        <w:ind w:firstLine="434"/>
        <w:jc w:val="both"/>
      </w:pPr>
    </w:p>
    <w:p w:rsidR="005617F6" w:rsidRPr="00197CFF" w:rsidRDefault="0078357D" w:rsidP="00480198">
      <w:pPr>
        <w:spacing w:line="312" w:lineRule="auto"/>
        <w:jc w:val="center"/>
      </w:pPr>
      <w:r>
        <w:rPr>
          <w:noProof/>
        </w:rPr>
        <w:drawing>
          <wp:inline distT="0" distB="0" distL="0" distR="0" wp14:anchorId="66059DC5" wp14:editId="008269FC">
            <wp:extent cx="5410200" cy="204787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0" cy="2047875"/>
                    </a:xfrm>
                    <a:prstGeom prst="rect">
                      <a:avLst/>
                    </a:prstGeom>
                    <a:noFill/>
                    <a:ln>
                      <a:noFill/>
                    </a:ln>
                  </pic:spPr>
                </pic:pic>
              </a:graphicData>
            </a:graphic>
          </wp:inline>
        </w:drawing>
      </w:r>
    </w:p>
    <w:p w:rsidR="00677981" w:rsidRPr="00332014" w:rsidRDefault="0042610F" w:rsidP="00480198">
      <w:pPr>
        <w:spacing w:line="312" w:lineRule="auto"/>
        <w:jc w:val="center"/>
      </w:pPr>
      <w:r w:rsidRPr="00722957">
        <w:rPr>
          <w:shd w:val="clear" w:color="auto" w:fill="FFCC00"/>
        </w:rPr>
        <w:t>Obr. 4</w:t>
      </w:r>
      <w:r w:rsidR="00677981" w:rsidRPr="00332014">
        <w:t xml:space="preserve">: Schematický náčrt ideálních parafinových modelů: (a) n-alkany, (b) n- + </w:t>
      </w:r>
      <w:proofErr w:type="spellStart"/>
      <w:r w:rsidR="00677981" w:rsidRPr="00332014">
        <w:t>izoalkany</w:t>
      </w:r>
      <w:proofErr w:type="spellEnd"/>
      <w:r w:rsidR="00677981" w:rsidRPr="00332014">
        <w:t xml:space="preserve"> a (c) n- + cykloalkany</w:t>
      </w:r>
    </w:p>
    <w:p w:rsidR="007D7CFC" w:rsidRDefault="007D7CFC" w:rsidP="002E1EEC">
      <w:pPr>
        <w:autoSpaceDE w:val="0"/>
        <w:autoSpaceDN w:val="0"/>
        <w:adjustRightInd w:val="0"/>
        <w:spacing w:line="312" w:lineRule="auto"/>
        <w:jc w:val="both"/>
      </w:pPr>
    </w:p>
    <w:p w:rsidR="004D6DFF" w:rsidRPr="00747FF4" w:rsidRDefault="004D6DFF" w:rsidP="001E6756">
      <w:pPr>
        <w:pStyle w:val="Nadpis3"/>
      </w:pPr>
      <w:bookmarkStart w:id="8" w:name="_Toc183856474"/>
      <w:bookmarkStart w:id="9" w:name="_Toc196209457"/>
      <w:r w:rsidRPr="00747FF4">
        <w:t>Separace a charakterizace asfaltenů</w:t>
      </w:r>
      <w:bookmarkEnd w:id="8"/>
      <w:bookmarkEnd w:id="9"/>
    </w:p>
    <w:p w:rsidR="0038527F" w:rsidRDefault="0038527F" w:rsidP="001464C0">
      <w:pPr>
        <w:spacing w:after="120" w:line="312" w:lineRule="auto"/>
        <w:ind w:firstLine="420"/>
        <w:jc w:val="both"/>
      </w:pPr>
      <w:r>
        <w:t>S typem alkanu použitého k separaci asfaltenů se ovšem mění jak jejich výtěžek</w:t>
      </w:r>
      <w:r w:rsidR="00287CAB">
        <w:t xml:space="preserve"> </w:t>
      </w:r>
      <w:r w:rsidR="00287CAB" w:rsidRPr="00287CAB">
        <w:rPr>
          <w:highlight w:val="yellow"/>
        </w:rPr>
        <w:t>[</w:t>
      </w:r>
      <w:r w:rsidR="0042610F" w:rsidRPr="00287CAB">
        <w:rPr>
          <w:shd w:val="clear" w:color="auto" w:fill="FFCC00"/>
        </w:rPr>
        <w:t>1,</w:t>
      </w:r>
      <w:r w:rsidR="00287CAB">
        <w:rPr>
          <w:shd w:val="clear" w:color="auto" w:fill="FFCC00"/>
        </w:rPr>
        <w:t> </w:t>
      </w:r>
      <w:r w:rsidR="0042610F" w:rsidRPr="00287CAB">
        <w:rPr>
          <w:shd w:val="clear" w:color="auto" w:fill="FFCC00"/>
        </w:rPr>
        <w:t>2,</w:t>
      </w:r>
      <w:r w:rsidR="00287CAB">
        <w:rPr>
          <w:shd w:val="clear" w:color="auto" w:fill="FFCC00"/>
        </w:rPr>
        <w:t> </w:t>
      </w:r>
      <w:r w:rsidR="0042610F" w:rsidRPr="00287CAB">
        <w:rPr>
          <w:shd w:val="clear" w:color="auto" w:fill="FFCC00"/>
        </w:rPr>
        <w:t>3,</w:t>
      </w:r>
      <w:r w:rsidR="00287CAB">
        <w:rPr>
          <w:shd w:val="clear" w:color="auto" w:fill="FFCC00"/>
        </w:rPr>
        <w:t> </w:t>
      </w:r>
      <w:r w:rsidR="0042610F" w:rsidRPr="00287CAB">
        <w:rPr>
          <w:shd w:val="clear" w:color="auto" w:fill="FFCC00"/>
        </w:rPr>
        <w:t>4</w:t>
      </w:r>
      <w:r w:rsidR="00287CAB">
        <w:rPr>
          <w:shd w:val="clear" w:color="auto" w:fill="FFCC00"/>
        </w:rPr>
        <w:t>]</w:t>
      </w:r>
      <w:r>
        <w:t>, tak i jejich elementární složení a některé další vlastnosti</w:t>
      </w:r>
      <w:r w:rsidR="00A83DBB">
        <w:t xml:space="preserve"> (viz </w:t>
      </w:r>
      <w:r w:rsidR="0042610F" w:rsidRPr="00722957">
        <w:rPr>
          <w:shd w:val="clear" w:color="auto" w:fill="FFCC00"/>
        </w:rPr>
        <w:t>tab. 1</w:t>
      </w:r>
      <w:r w:rsidR="00A83DBB">
        <w:t>)</w:t>
      </w:r>
      <w:r w:rsidR="00287CAB">
        <w:t xml:space="preserve"> </w:t>
      </w:r>
      <w:r w:rsidR="00287CAB" w:rsidRPr="00287CAB">
        <w:rPr>
          <w:highlight w:val="yellow"/>
        </w:rPr>
        <w:t>[</w:t>
      </w:r>
      <w:r w:rsidR="0042610F" w:rsidRPr="00287CAB">
        <w:rPr>
          <w:shd w:val="clear" w:color="auto" w:fill="FFCC00"/>
        </w:rPr>
        <w:t>1, 10, 12</w:t>
      </w:r>
      <w:r w:rsidR="00287CAB" w:rsidRPr="00287CAB">
        <w:rPr>
          <w:highlight w:val="yellow"/>
        </w:rPr>
        <w:t>]</w:t>
      </w:r>
      <w:r>
        <w:t>. Se zvětšujícím se počtem uhlíkových atomů</w:t>
      </w:r>
      <w:r w:rsidR="002014CA">
        <w:t xml:space="preserve"> použitého</w:t>
      </w:r>
      <w:r>
        <w:t xml:space="preserve"> alkanu se zmenšuje výtěžek asfaltenů a hodnota atomárního poměru H/C</w:t>
      </w:r>
      <w:r w:rsidR="002014CA">
        <w:t>.</w:t>
      </w:r>
      <w:r>
        <w:t xml:space="preserve"> </w:t>
      </w:r>
      <w:r w:rsidR="002014CA">
        <w:t>To znamená, že se</w:t>
      </w:r>
      <w:r>
        <w:t xml:space="preserve"> zvětšuje jejich aromatický charakter a dále se</w:t>
      </w:r>
      <w:r w:rsidR="002014CA">
        <w:t xml:space="preserve"> rovněž</w:t>
      </w:r>
      <w:r>
        <w:t xml:space="preserve"> z</w:t>
      </w:r>
      <w:r w:rsidR="002014CA">
        <w:t>vyšuje</w:t>
      </w:r>
      <w:r>
        <w:t xml:space="preserve"> obsah heteroatomů síry, kyslíku a dusíku. </w:t>
      </w:r>
      <w:r w:rsidRPr="002E7A3C">
        <w:t>Výtěžek asfaltenů a jejich vlastnosti významně ovlivňují také vlastní postup separace a její podmínky.</w:t>
      </w:r>
      <w:r w:rsidRPr="00763A2A">
        <w:t xml:space="preserve"> Se zvyšující se teplotou se množství asfaltenů zmenšuje</w:t>
      </w:r>
      <w:r w:rsidR="00287CAB">
        <w:t xml:space="preserve"> </w:t>
      </w:r>
      <w:r w:rsidR="00287CAB" w:rsidRPr="00287CAB">
        <w:rPr>
          <w:highlight w:val="yellow"/>
        </w:rPr>
        <w:t>[</w:t>
      </w:r>
      <w:r w:rsidR="0042610F" w:rsidRPr="00287CAB">
        <w:rPr>
          <w:shd w:val="clear" w:color="auto" w:fill="FFCC00"/>
        </w:rPr>
        <w:t>1, 2</w:t>
      </w:r>
      <w:r w:rsidR="00287CAB">
        <w:rPr>
          <w:shd w:val="clear" w:color="auto" w:fill="FFCC00"/>
        </w:rPr>
        <w:t>].</w:t>
      </w:r>
    </w:p>
    <w:p w:rsidR="00986659" w:rsidRDefault="00986659" w:rsidP="001464C0">
      <w:pPr>
        <w:spacing w:after="120" w:line="312" w:lineRule="auto"/>
        <w:ind w:firstLine="420"/>
        <w:jc w:val="both"/>
      </w:pPr>
    </w:p>
    <w:p w:rsidR="00986659" w:rsidRPr="00763A2A" w:rsidRDefault="0042610F" w:rsidP="00986659">
      <w:pPr>
        <w:pStyle w:val="Zhlavtabulky"/>
        <w:spacing w:line="160" w:lineRule="atLeast"/>
        <w:ind w:left="720" w:hanging="720"/>
        <w:rPr>
          <w:szCs w:val="24"/>
        </w:rPr>
      </w:pPr>
      <w:r w:rsidRPr="00722957">
        <w:rPr>
          <w:shd w:val="clear" w:color="auto" w:fill="FFCC00"/>
        </w:rPr>
        <w:t>Tab. 1</w:t>
      </w:r>
      <w:r w:rsidR="00A83DBB">
        <w:t xml:space="preserve">: </w:t>
      </w:r>
      <w:r w:rsidR="00A83DBB" w:rsidRPr="00763A2A">
        <w:rPr>
          <w:szCs w:val="24"/>
        </w:rPr>
        <w:t>Výtěžek asfaltenů separovaných z ropného bitumenu resp. ropy různými alkany</w:t>
      </w:r>
      <w:r w:rsidR="00986659">
        <w:rPr>
          <w:szCs w:val="24"/>
        </w:rPr>
        <w:t xml:space="preserve"> </w:t>
      </w:r>
      <w:r w:rsidR="00A83DBB" w:rsidRPr="00763A2A">
        <w:rPr>
          <w:szCs w:val="24"/>
        </w:rPr>
        <w:t xml:space="preserve">(% </w:t>
      </w:r>
      <w:proofErr w:type="gramStart"/>
      <w:r w:rsidR="00A83DBB" w:rsidRPr="00763A2A">
        <w:rPr>
          <w:szCs w:val="24"/>
        </w:rPr>
        <w:t>hm.</w:t>
      </w:r>
      <w:r w:rsidR="00986659">
        <w:rPr>
          <w:szCs w:val="24"/>
        </w:rPr>
        <w:t>-</w:t>
      </w:r>
      <w:r w:rsidR="00A83DBB" w:rsidRPr="00763A2A">
        <w:rPr>
          <w:szCs w:val="24"/>
        </w:rPr>
        <w:t xml:space="preserve"> v</w:t>
      </w:r>
      <w:r w:rsidR="00BE7FE6">
        <w:rPr>
          <w:szCs w:val="24"/>
        </w:rPr>
        <w:t>z</w:t>
      </w:r>
      <w:r w:rsidR="00A83DBB" w:rsidRPr="00763A2A">
        <w:rPr>
          <w:szCs w:val="24"/>
        </w:rPr>
        <w:t>taženo</w:t>
      </w:r>
      <w:proofErr w:type="gramEnd"/>
      <w:r w:rsidR="00A83DBB" w:rsidRPr="00763A2A">
        <w:rPr>
          <w:szCs w:val="24"/>
        </w:rPr>
        <w:t xml:space="preserve"> na výchozí bitumen resp. ropu)</w:t>
      </w:r>
      <w:r w:rsidR="00287CAB">
        <w:rPr>
          <w:szCs w:val="24"/>
        </w:rPr>
        <w:t xml:space="preserve"> </w:t>
      </w:r>
      <w:r w:rsidR="00287CAB" w:rsidRPr="00287CAB">
        <w:rPr>
          <w:szCs w:val="24"/>
          <w:highlight w:val="yellow"/>
        </w:rPr>
        <w:t>[</w:t>
      </w:r>
      <w:r w:rsidRPr="00287CAB">
        <w:rPr>
          <w:rStyle w:val="Odkaznavysvtlivky"/>
          <w:szCs w:val="24"/>
          <w:shd w:val="clear" w:color="auto" w:fill="FFCC00"/>
          <w:vertAlign w:val="baseline"/>
        </w:rPr>
        <w:t>1, 11</w:t>
      </w:r>
      <w:r w:rsidR="00287CAB">
        <w:rPr>
          <w:szCs w:val="24"/>
          <w:shd w:val="clear" w:color="auto" w:fill="FFCC00"/>
        </w:rPr>
        <w:t>]</w:t>
      </w:r>
    </w:p>
    <w:tbl>
      <w:tblPr>
        <w:tblW w:w="0" w:type="auto"/>
        <w:tblLayout w:type="fixed"/>
        <w:tblCellMar>
          <w:left w:w="70" w:type="dxa"/>
          <w:right w:w="70" w:type="dxa"/>
        </w:tblCellMar>
        <w:tblLook w:val="0000" w:firstRow="0" w:lastRow="0" w:firstColumn="0" w:lastColumn="0" w:noHBand="0" w:noVBand="0"/>
      </w:tblPr>
      <w:tblGrid>
        <w:gridCol w:w="3130"/>
        <w:gridCol w:w="2340"/>
        <w:gridCol w:w="2340"/>
      </w:tblGrid>
      <w:tr w:rsidR="0038527F" w:rsidTr="0038527F">
        <w:trPr>
          <w:cantSplit/>
        </w:trPr>
        <w:tc>
          <w:tcPr>
            <w:tcW w:w="3130" w:type="dxa"/>
            <w:vMerge w:val="restart"/>
            <w:tcBorders>
              <w:top w:val="single" w:sz="12" w:space="0" w:color="auto"/>
              <w:left w:val="single" w:sz="12" w:space="0" w:color="auto"/>
              <w:bottom w:val="single" w:sz="4" w:space="0" w:color="auto"/>
              <w:right w:val="single" w:sz="12" w:space="0" w:color="auto"/>
            </w:tcBorders>
            <w:vAlign w:val="center"/>
          </w:tcPr>
          <w:p w:rsidR="0038527F" w:rsidRPr="00763A2A" w:rsidRDefault="0038527F" w:rsidP="005C771F">
            <w:pPr>
              <w:pStyle w:val="Tabulka"/>
              <w:rPr>
                <w:szCs w:val="24"/>
              </w:rPr>
            </w:pPr>
            <w:r w:rsidRPr="00763A2A">
              <w:rPr>
                <w:szCs w:val="24"/>
              </w:rPr>
              <w:t>Použitý alkan</w:t>
            </w:r>
          </w:p>
        </w:tc>
        <w:tc>
          <w:tcPr>
            <w:tcW w:w="4680" w:type="dxa"/>
            <w:gridSpan w:val="2"/>
            <w:tcBorders>
              <w:top w:val="single" w:sz="12" w:space="0" w:color="auto"/>
              <w:left w:val="single" w:sz="12" w:space="0" w:color="auto"/>
              <w:bottom w:val="single" w:sz="4" w:space="0" w:color="auto"/>
              <w:right w:val="single" w:sz="12" w:space="0" w:color="auto"/>
            </w:tcBorders>
          </w:tcPr>
          <w:p w:rsidR="0038527F" w:rsidRPr="00763A2A" w:rsidRDefault="0038527F" w:rsidP="005C771F">
            <w:pPr>
              <w:pStyle w:val="Tabulka"/>
              <w:rPr>
                <w:szCs w:val="24"/>
              </w:rPr>
            </w:pPr>
            <w:r w:rsidRPr="00763A2A">
              <w:rPr>
                <w:szCs w:val="24"/>
              </w:rPr>
              <w:t>Výtěžek asfaltenů</w:t>
            </w:r>
          </w:p>
        </w:tc>
      </w:tr>
      <w:tr w:rsidR="0038527F" w:rsidTr="0038527F">
        <w:trPr>
          <w:cantSplit/>
        </w:trPr>
        <w:tc>
          <w:tcPr>
            <w:tcW w:w="3130" w:type="dxa"/>
            <w:vMerge/>
            <w:tcBorders>
              <w:left w:val="single" w:sz="12" w:space="0" w:color="auto"/>
              <w:bottom w:val="single" w:sz="12" w:space="0" w:color="auto"/>
              <w:right w:val="single" w:sz="12" w:space="0" w:color="auto"/>
            </w:tcBorders>
          </w:tcPr>
          <w:p w:rsidR="0038527F" w:rsidRPr="00763A2A" w:rsidRDefault="0038527F" w:rsidP="005C771F">
            <w:pPr>
              <w:pStyle w:val="Tabulka"/>
              <w:rPr>
                <w:szCs w:val="24"/>
              </w:rPr>
            </w:pPr>
          </w:p>
        </w:tc>
        <w:tc>
          <w:tcPr>
            <w:tcW w:w="2340" w:type="dxa"/>
            <w:tcBorders>
              <w:left w:val="single" w:sz="12" w:space="0" w:color="auto"/>
              <w:bottom w:val="single" w:sz="12" w:space="0" w:color="auto"/>
              <w:right w:val="single" w:sz="4" w:space="0" w:color="auto"/>
            </w:tcBorders>
          </w:tcPr>
          <w:p w:rsidR="0038527F" w:rsidRPr="00763A2A" w:rsidRDefault="0038527F" w:rsidP="005C771F">
            <w:pPr>
              <w:pStyle w:val="Tabulka"/>
              <w:rPr>
                <w:szCs w:val="24"/>
              </w:rPr>
            </w:pPr>
            <w:r w:rsidRPr="00763A2A">
              <w:rPr>
                <w:szCs w:val="24"/>
              </w:rPr>
              <w:t>Ropný bitumen</w:t>
            </w:r>
            <w:r w:rsidR="00287CAB">
              <w:rPr>
                <w:szCs w:val="24"/>
              </w:rPr>
              <w:t xml:space="preserve"> </w:t>
            </w:r>
            <w:r w:rsidR="00287CAB" w:rsidRPr="00287CAB">
              <w:rPr>
                <w:szCs w:val="24"/>
                <w:highlight w:val="yellow"/>
              </w:rPr>
              <w:t>[</w:t>
            </w:r>
            <w:r w:rsidR="0042610F" w:rsidRPr="00287CAB">
              <w:rPr>
                <w:szCs w:val="24"/>
                <w:shd w:val="clear" w:color="auto" w:fill="FFCC00"/>
              </w:rPr>
              <w:t>11</w:t>
            </w:r>
            <w:r w:rsidR="00287CAB">
              <w:rPr>
                <w:szCs w:val="24"/>
                <w:shd w:val="clear" w:color="auto" w:fill="FFCC00"/>
              </w:rPr>
              <w:t>]</w:t>
            </w:r>
          </w:p>
        </w:tc>
        <w:tc>
          <w:tcPr>
            <w:tcW w:w="2340" w:type="dxa"/>
            <w:tcBorders>
              <w:left w:val="single" w:sz="4" w:space="0" w:color="auto"/>
              <w:bottom w:val="single" w:sz="12" w:space="0" w:color="auto"/>
              <w:right w:val="single" w:sz="12" w:space="0" w:color="auto"/>
            </w:tcBorders>
          </w:tcPr>
          <w:p w:rsidR="0038527F" w:rsidRPr="00763A2A" w:rsidRDefault="0038527F" w:rsidP="005C771F">
            <w:pPr>
              <w:pStyle w:val="Tabulka"/>
              <w:rPr>
                <w:szCs w:val="24"/>
              </w:rPr>
            </w:pPr>
            <w:r w:rsidRPr="00763A2A">
              <w:rPr>
                <w:szCs w:val="24"/>
              </w:rPr>
              <w:t>Ropa</w:t>
            </w:r>
            <w:r w:rsidR="00287CAB">
              <w:rPr>
                <w:szCs w:val="24"/>
              </w:rPr>
              <w:t xml:space="preserve"> </w:t>
            </w:r>
            <w:r w:rsidR="00287CAB" w:rsidRPr="00287CAB">
              <w:rPr>
                <w:szCs w:val="24"/>
                <w:highlight w:val="yellow"/>
              </w:rPr>
              <w:t>[</w:t>
            </w:r>
            <w:r w:rsidR="0042610F" w:rsidRPr="00287CAB">
              <w:rPr>
                <w:szCs w:val="24"/>
                <w:shd w:val="clear" w:color="auto" w:fill="FFCC00"/>
              </w:rPr>
              <w:t>17</w:t>
            </w:r>
            <w:r w:rsidR="00287CAB">
              <w:rPr>
                <w:szCs w:val="24"/>
                <w:shd w:val="clear" w:color="auto" w:fill="FFCC00"/>
              </w:rPr>
              <w:t>]</w:t>
            </w:r>
          </w:p>
        </w:tc>
      </w:tr>
      <w:tr w:rsidR="0038527F" w:rsidTr="0038527F">
        <w:trPr>
          <w:cantSplit/>
        </w:trPr>
        <w:tc>
          <w:tcPr>
            <w:tcW w:w="3130" w:type="dxa"/>
            <w:tcBorders>
              <w:top w:val="single" w:sz="12" w:space="0" w:color="auto"/>
              <w:left w:val="single" w:sz="12" w:space="0" w:color="auto"/>
              <w:right w:val="single" w:sz="12" w:space="0" w:color="auto"/>
            </w:tcBorders>
          </w:tcPr>
          <w:p w:rsidR="0038527F" w:rsidRPr="00763A2A" w:rsidRDefault="0038527F" w:rsidP="005C771F">
            <w:pPr>
              <w:pStyle w:val="Tabulka"/>
              <w:rPr>
                <w:szCs w:val="24"/>
              </w:rPr>
            </w:pPr>
            <w:r w:rsidRPr="00763A2A">
              <w:rPr>
                <w:szCs w:val="24"/>
              </w:rPr>
              <w:t>Pentan</w:t>
            </w:r>
            <w:r w:rsidRPr="00763A2A">
              <w:rPr>
                <w:szCs w:val="24"/>
              </w:rPr>
              <w:tab/>
            </w:r>
          </w:p>
        </w:tc>
        <w:tc>
          <w:tcPr>
            <w:tcW w:w="2340" w:type="dxa"/>
            <w:tcBorders>
              <w:top w:val="single" w:sz="12" w:space="0" w:color="auto"/>
              <w:left w:val="single" w:sz="12" w:space="0" w:color="auto"/>
              <w:right w:val="single" w:sz="4" w:space="0" w:color="auto"/>
            </w:tcBorders>
          </w:tcPr>
          <w:p w:rsidR="0038527F" w:rsidRPr="00763A2A" w:rsidRDefault="0038527F" w:rsidP="005C771F">
            <w:pPr>
              <w:pStyle w:val="Tabulka"/>
              <w:rPr>
                <w:szCs w:val="24"/>
              </w:rPr>
            </w:pPr>
            <w:r w:rsidRPr="00763A2A">
              <w:rPr>
                <w:szCs w:val="24"/>
              </w:rPr>
              <w:t>16,9</w:t>
            </w:r>
          </w:p>
        </w:tc>
        <w:tc>
          <w:tcPr>
            <w:tcW w:w="2340" w:type="dxa"/>
            <w:tcBorders>
              <w:top w:val="single" w:sz="12" w:space="0" w:color="auto"/>
              <w:left w:val="single" w:sz="4" w:space="0" w:color="auto"/>
              <w:right w:val="single" w:sz="12" w:space="0" w:color="auto"/>
            </w:tcBorders>
          </w:tcPr>
          <w:p w:rsidR="0038527F" w:rsidRPr="00763A2A" w:rsidRDefault="0038527F" w:rsidP="005C771F">
            <w:pPr>
              <w:pStyle w:val="Tabulka"/>
              <w:rPr>
                <w:szCs w:val="24"/>
              </w:rPr>
            </w:pPr>
            <w:r w:rsidRPr="00763A2A">
              <w:rPr>
                <w:szCs w:val="24"/>
              </w:rPr>
              <w:t>1,08</w:t>
            </w:r>
          </w:p>
        </w:tc>
      </w:tr>
      <w:tr w:rsidR="0038527F" w:rsidTr="0038527F">
        <w:trPr>
          <w:cantSplit/>
        </w:trPr>
        <w:tc>
          <w:tcPr>
            <w:tcW w:w="3130" w:type="dxa"/>
            <w:tcBorders>
              <w:left w:val="single" w:sz="12" w:space="0" w:color="auto"/>
              <w:right w:val="single" w:sz="12" w:space="0" w:color="auto"/>
            </w:tcBorders>
          </w:tcPr>
          <w:p w:rsidR="0038527F" w:rsidRPr="00763A2A" w:rsidRDefault="0038527F" w:rsidP="005C771F">
            <w:pPr>
              <w:pStyle w:val="Tabulka"/>
              <w:rPr>
                <w:szCs w:val="24"/>
              </w:rPr>
            </w:pPr>
            <w:r w:rsidRPr="00763A2A">
              <w:rPr>
                <w:szCs w:val="24"/>
              </w:rPr>
              <w:t>Hexan</w:t>
            </w:r>
            <w:r w:rsidRPr="00763A2A">
              <w:rPr>
                <w:szCs w:val="24"/>
              </w:rPr>
              <w:tab/>
            </w:r>
          </w:p>
        </w:tc>
        <w:tc>
          <w:tcPr>
            <w:tcW w:w="2340" w:type="dxa"/>
            <w:tcBorders>
              <w:left w:val="single" w:sz="12" w:space="0" w:color="auto"/>
              <w:right w:val="single" w:sz="4" w:space="0" w:color="auto"/>
            </w:tcBorders>
          </w:tcPr>
          <w:p w:rsidR="0038527F" w:rsidRPr="00763A2A" w:rsidRDefault="0038527F" w:rsidP="005C771F">
            <w:pPr>
              <w:pStyle w:val="Tabulka"/>
              <w:rPr>
                <w:szCs w:val="24"/>
              </w:rPr>
            </w:pPr>
            <w:r w:rsidRPr="00763A2A">
              <w:rPr>
                <w:szCs w:val="24"/>
              </w:rPr>
              <w:t>13,5</w:t>
            </w:r>
          </w:p>
        </w:tc>
        <w:tc>
          <w:tcPr>
            <w:tcW w:w="2340" w:type="dxa"/>
            <w:tcBorders>
              <w:left w:val="single" w:sz="4" w:space="0" w:color="auto"/>
              <w:right w:val="single" w:sz="12" w:space="0" w:color="auto"/>
            </w:tcBorders>
          </w:tcPr>
          <w:p w:rsidR="0038527F" w:rsidRPr="00763A2A" w:rsidRDefault="0038527F" w:rsidP="005C771F">
            <w:pPr>
              <w:pStyle w:val="Tabulka"/>
              <w:rPr>
                <w:szCs w:val="24"/>
              </w:rPr>
            </w:pPr>
            <w:r w:rsidRPr="00763A2A">
              <w:rPr>
                <w:szCs w:val="24"/>
              </w:rPr>
              <w:t>-</w:t>
            </w:r>
          </w:p>
        </w:tc>
      </w:tr>
      <w:tr w:rsidR="0038527F" w:rsidTr="0038527F">
        <w:trPr>
          <w:cantSplit/>
        </w:trPr>
        <w:tc>
          <w:tcPr>
            <w:tcW w:w="3130" w:type="dxa"/>
            <w:tcBorders>
              <w:left w:val="single" w:sz="12" w:space="0" w:color="auto"/>
              <w:right w:val="single" w:sz="12" w:space="0" w:color="auto"/>
            </w:tcBorders>
          </w:tcPr>
          <w:p w:rsidR="0038527F" w:rsidRPr="00763A2A" w:rsidRDefault="0038527F" w:rsidP="005C771F">
            <w:pPr>
              <w:pStyle w:val="Tabulka"/>
              <w:rPr>
                <w:szCs w:val="24"/>
              </w:rPr>
            </w:pPr>
            <w:r w:rsidRPr="00763A2A">
              <w:rPr>
                <w:szCs w:val="24"/>
              </w:rPr>
              <w:t>Heptan</w:t>
            </w:r>
          </w:p>
        </w:tc>
        <w:tc>
          <w:tcPr>
            <w:tcW w:w="2340" w:type="dxa"/>
            <w:tcBorders>
              <w:left w:val="single" w:sz="12" w:space="0" w:color="auto"/>
              <w:right w:val="single" w:sz="4" w:space="0" w:color="auto"/>
            </w:tcBorders>
          </w:tcPr>
          <w:p w:rsidR="0038527F" w:rsidRPr="00763A2A" w:rsidRDefault="0038527F" w:rsidP="005C771F">
            <w:pPr>
              <w:pStyle w:val="Tabulka"/>
              <w:rPr>
                <w:szCs w:val="24"/>
              </w:rPr>
            </w:pPr>
            <w:r w:rsidRPr="00763A2A">
              <w:rPr>
                <w:szCs w:val="24"/>
              </w:rPr>
              <w:t>11,4</w:t>
            </w:r>
          </w:p>
        </w:tc>
        <w:tc>
          <w:tcPr>
            <w:tcW w:w="2340" w:type="dxa"/>
            <w:tcBorders>
              <w:left w:val="single" w:sz="4" w:space="0" w:color="auto"/>
              <w:right w:val="single" w:sz="12" w:space="0" w:color="auto"/>
            </w:tcBorders>
          </w:tcPr>
          <w:p w:rsidR="0038527F" w:rsidRPr="00763A2A" w:rsidRDefault="0038527F" w:rsidP="005C771F">
            <w:pPr>
              <w:pStyle w:val="Tabulka"/>
              <w:rPr>
                <w:szCs w:val="24"/>
              </w:rPr>
            </w:pPr>
            <w:r w:rsidRPr="00763A2A">
              <w:rPr>
                <w:szCs w:val="24"/>
              </w:rPr>
              <w:t>0,52</w:t>
            </w:r>
          </w:p>
        </w:tc>
      </w:tr>
      <w:tr w:rsidR="0038527F" w:rsidTr="0038527F">
        <w:trPr>
          <w:cantSplit/>
        </w:trPr>
        <w:tc>
          <w:tcPr>
            <w:tcW w:w="3130" w:type="dxa"/>
            <w:tcBorders>
              <w:left w:val="single" w:sz="12" w:space="0" w:color="auto"/>
              <w:right w:val="single" w:sz="12" w:space="0" w:color="auto"/>
            </w:tcBorders>
          </w:tcPr>
          <w:p w:rsidR="0038527F" w:rsidRPr="00763A2A" w:rsidRDefault="0038527F" w:rsidP="005C771F">
            <w:pPr>
              <w:pStyle w:val="Tabulka"/>
              <w:rPr>
                <w:szCs w:val="24"/>
              </w:rPr>
            </w:pPr>
            <w:r w:rsidRPr="00763A2A">
              <w:rPr>
                <w:szCs w:val="24"/>
              </w:rPr>
              <w:t>2-Methylbutan</w:t>
            </w:r>
          </w:p>
        </w:tc>
        <w:tc>
          <w:tcPr>
            <w:tcW w:w="2340" w:type="dxa"/>
            <w:tcBorders>
              <w:left w:val="single" w:sz="12" w:space="0" w:color="auto"/>
              <w:right w:val="single" w:sz="4" w:space="0" w:color="auto"/>
            </w:tcBorders>
          </w:tcPr>
          <w:p w:rsidR="0038527F" w:rsidRPr="00763A2A" w:rsidRDefault="0038527F" w:rsidP="005C771F">
            <w:pPr>
              <w:pStyle w:val="Tabulka"/>
              <w:rPr>
                <w:szCs w:val="24"/>
              </w:rPr>
            </w:pPr>
            <w:r w:rsidRPr="00763A2A">
              <w:rPr>
                <w:szCs w:val="24"/>
              </w:rPr>
              <w:t>17,6</w:t>
            </w:r>
          </w:p>
        </w:tc>
        <w:tc>
          <w:tcPr>
            <w:tcW w:w="2340" w:type="dxa"/>
            <w:tcBorders>
              <w:left w:val="single" w:sz="4" w:space="0" w:color="auto"/>
              <w:right w:val="single" w:sz="12" w:space="0" w:color="auto"/>
            </w:tcBorders>
          </w:tcPr>
          <w:p w:rsidR="0038527F" w:rsidRPr="00763A2A" w:rsidRDefault="0038527F" w:rsidP="005C771F">
            <w:pPr>
              <w:pStyle w:val="Tabulka"/>
              <w:rPr>
                <w:szCs w:val="24"/>
              </w:rPr>
            </w:pPr>
            <w:r w:rsidRPr="00763A2A">
              <w:rPr>
                <w:szCs w:val="24"/>
              </w:rPr>
              <w:t>-</w:t>
            </w:r>
          </w:p>
        </w:tc>
      </w:tr>
      <w:tr w:rsidR="0038527F" w:rsidTr="0038527F">
        <w:trPr>
          <w:cantSplit/>
        </w:trPr>
        <w:tc>
          <w:tcPr>
            <w:tcW w:w="3130" w:type="dxa"/>
            <w:tcBorders>
              <w:left w:val="single" w:sz="12" w:space="0" w:color="auto"/>
              <w:right w:val="single" w:sz="12" w:space="0" w:color="auto"/>
            </w:tcBorders>
          </w:tcPr>
          <w:p w:rsidR="0038527F" w:rsidRPr="00763A2A" w:rsidRDefault="0038527F" w:rsidP="005C771F">
            <w:pPr>
              <w:pStyle w:val="Tabulka"/>
              <w:rPr>
                <w:szCs w:val="24"/>
              </w:rPr>
            </w:pPr>
            <w:r w:rsidRPr="00763A2A">
              <w:rPr>
                <w:szCs w:val="24"/>
              </w:rPr>
              <w:t>2-Methylpentan</w:t>
            </w:r>
          </w:p>
        </w:tc>
        <w:tc>
          <w:tcPr>
            <w:tcW w:w="2340" w:type="dxa"/>
            <w:tcBorders>
              <w:left w:val="single" w:sz="12" w:space="0" w:color="auto"/>
              <w:right w:val="single" w:sz="4" w:space="0" w:color="auto"/>
            </w:tcBorders>
          </w:tcPr>
          <w:p w:rsidR="0038527F" w:rsidRPr="00763A2A" w:rsidRDefault="0038527F" w:rsidP="005C771F">
            <w:pPr>
              <w:pStyle w:val="Tabulka"/>
              <w:rPr>
                <w:szCs w:val="24"/>
              </w:rPr>
            </w:pPr>
            <w:r w:rsidRPr="00763A2A">
              <w:rPr>
                <w:szCs w:val="24"/>
              </w:rPr>
              <w:t>15,3</w:t>
            </w:r>
          </w:p>
        </w:tc>
        <w:tc>
          <w:tcPr>
            <w:tcW w:w="2340" w:type="dxa"/>
            <w:tcBorders>
              <w:left w:val="single" w:sz="4" w:space="0" w:color="auto"/>
              <w:right w:val="single" w:sz="12" w:space="0" w:color="auto"/>
            </w:tcBorders>
          </w:tcPr>
          <w:p w:rsidR="0038527F" w:rsidRPr="00763A2A" w:rsidRDefault="0038527F" w:rsidP="005C771F">
            <w:pPr>
              <w:pStyle w:val="Tabulka"/>
              <w:rPr>
                <w:szCs w:val="24"/>
              </w:rPr>
            </w:pPr>
            <w:r w:rsidRPr="00763A2A">
              <w:rPr>
                <w:szCs w:val="24"/>
              </w:rPr>
              <w:t>-</w:t>
            </w:r>
          </w:p>
        </w:tc>
      </w:tr>
      <w:tr w:rsidR="0038527F" w:rsidTr="0038527F">
        <w:trPr>
          <w:cantSplit/>
        </w:trPr>
        <w:tc>
          <w:tcPr>
            <w:tcW w:w="3130" w:type="dxa"/>
            <w:tcBorders>
              <w:left w:val="single" w:sz="12" w:space="0" w:color="auto"/>
              <w:right w:val="single" w:sz="12" w:space="0" w:color="auto"/>
            </w:tcBorders>
          </w:tcPr>
          <w:p w:rsidR="0038527F" w:rsidRPr="00763A2A" w:rsidRDefault="0038527F" w:rsidP="005C771F">
            <w:pPr>
              <w:pStyle w:val="Tabulka"/>
              <w:rPr>
                <w:szCs w:val="24"/>
              </w:rPr>
            </w:pPr>
            <w:r w:rsidRPr="00763A2A">
              <w:rPr>
                <w:szCs w:val="24"/>
              </w:rPr>
              <w:t>2-Methylhexan</w:t>
            </w:r>
          </w:p>
        </w:tc>
        <w:tc>
          <w:tcPr>
            <w:tcW w:w="2340" w:type="dxa"/>
            <w:tcBorders>
              <w:left w:val="single" w:sz="12" w:space="0" w:color="auto"/>
              <w:right w:val="single" w:sz="4" w:space="0" w:color="auto"/>
            </w:tcBorders>
          </w:tcPr>
          <w:p w:rsidR="0038527F" w:rsidRPr="00763A2A" w:rsidRDefault="0038527F" w:rsidP="005C771F">
            <w:pPr>
              <w:pStyle w:val="Tabulka"/>
              <w:rPr>
                <w:szCs w:val="24"/>
              </w:rPr>
            </w:pPr>
            <w:r w:rsidRPr="00763A2A">
              <w:rPr>
                <w:szCs w:val="24"/>
              </w:rPr>
              <w:t>12,8</w:t>
            </w:r>
          </w:p>
        </w:tc>
        <w:tc>
          <w:tcPr>
            <w:tcW w:w="2340" w:type="dxa"/>
            <w:tcBorders>
              <w:left w:val="single" w:sz="4" w:space="0" w:color="auto"/>
              <w:right w:val="single" w:sz="12" w:space="0" w:color="auto"/>
            </w:tcBorders>
          </w:tcPr>
          <w:p w:rsidR="0038527F" w:rsidRPr="00763A2A" w:rsidRDefault="0038527F" w:rsidP="005C771F">
            <w:pPr>
              <w:pStyle w:val="Tabulka"/>
              <w:rPr>
                <w:szCs w:val="24"/>
              </w:rPr>
            </w:pPr>
            <w:r w:rsidRPr="00763A2A">
              <w:rPr>
                <w:szCs w:val="24"/>
              </w:rPr>
              <w:t>-</w:t>
            </w:r>
          </w:p>
        </w:tc>
      </w:tr>
      <w:tr w:rsidR="0038527F" w:rsidTr="0038527F">
        <w:trPr>
          <w:cantSplit/>
        </w:trPr>
        <w:tc>
          <w:tcPr>
            <w:tcW w:w="3130" w:type="dxa"/>
            <w:tcBorders>
              <w:left w:val="single" w:sz="12" w:space="0" w:color="auto"/>
              <w:bottom w:val="single" w:sz="12" w:space="0" w:color="auto"/>
              <w:right w:val="single" w:sz="12" w:space="0" w:color="auto"/>
            </w:tcBorders>
          </w:tcPr>
          <w:p w:rsidR="0038527F" w:rsidRPr="00763A2A" w:rsidRDefault="0038527F" w:rsidP="005C771F">
            <w:pPr>
              <w:pStyle w:val="Tabulka"/>
              <w:rPr>
                <w:szCs w:val="24"/>
              </w:rPr>
            </w:pPr>
            <w:proofErr w:type="spellStart"/>
            <w:r w:rsidRPr="00763A2A">
              <w:rPr>
                <w:szCs w:val="24"/>
              </w:rPr>
              <w:t>Nonan</w:t>
            </w:r>
            <w:proofErr w:type="spellEnd"/>
          </w:p>
        </w:tc>
        <w:tc>
          <w:tcPr>
            <w:tcW w:w="2340" w:type="dxa"/>
            <w:tcBorders>
              <w:left w:val="single" w:sz="12" w:space="0" w:color="auto"/>
              <w:bottom w:val="single" w:sz="12" w:space="0" w:color="auto"/>
              <w:right w:val="single" w:sz="4" w:space="0" w:color="auto"/>
            </w:tcBorders>
          </w:tcPr>
          <w:p w:rsidR="0038527F" w:rsidRPr="00763A2A" w:rsidRDefault="0038527F" w:rsidP="005C771F">
            <w:pPr>
              <w:pStyle w:val="Tabulka"/>
              <w:rPr>
                <w:szCs w:val="24"/>
              </w:rPr>
            </w:pPr>
            <w:r w:rsidRPr="00763A2A">
              <w:rPr>
                <w:szCs w:val="24"/>
              </w:rPr>
              <w:t>-</w:t>
            </w:r>
          </w:p>
        </w:tc>
        <w:tc>
          <w:tcPr>
            <w:tcW w:w="2340" w:type="dxa"/>
            <w:tcBorders>
              <w:left w:val="single" w:sz="4" w:space="0" w:color="auto"/>
              <w:bottom w:val="single" w:sz="12" w:space="0" w:color="auto"/>
              <w:right w:val="single" w:sz="12" w:space="0" w:color="auto"/>
            </w:tcBorders>
          </w:tcPr>
          <w:p w:rsidR="0038527F" w:rsidRPr="00763A2A" w:rsidRDefault="0038527F" w:rsidP="005C771F">
            <w:pPr>
              <w:pStyle w:val="Tabulka"/>
              <w:rPr>
                <w:szCs w:val="24"/>
              </w:rPr>
            </w:pPr>
            <w:r w:rsidRPr="00763A2A">
              <w:rPr>
                <w:szCs w:val="24"/>
              </w:rPr>
              <w:t>0,40</w:t>
            </w:r>
          </w:p>
        </w:tc>
      </w:tr>
    </w:tbl>
    <w:p w:rsidR="0038527F" w:rsidRPr="0038527F" w:rsidRDefault="0038527F" w:rsidP="0038527F"/>
    <w:p w:rsidR="00213726" w:rsidRDefault="00213726" w:rsidP="00213726">
      <w:pPr>
        <w:pStyle w:val="Titulek"/>
      </w:pPr>
    </w:p>
    <w:p w:rsidR="002C309E" w:rsidRDefault="00FB1EEB" w:rsidP="00EC1FA9">
      <w:pPr>
        <w:pStyle w:val="Nadpis1"/>
        <w:tabs>
          <w:tab w:val="clear" w:pos="612"/>
        </w:tabs>
        <w:ind w:left="392"/>
      </w:pPr>
      <w:bookmarkStart w:id="10" w:name="_Toc196209544"/>
      <w:r>
        <w:t>Seznam literatury</w:t>
      </w:r>
      <w:bookmarkEnd w:id="10"/>
    </w:p>
    <w:p w:rsidR="00B767D2" w:rsidRPr="00284140" w:rsidRDefault="00B767D2" w:rsidP="00B767D2">
      <w:pPr>
        <w:pStyle w:val="Textvysvtlivek"/>
        <w:tabs>
          <w:tab w:val="left" w:pos="-5760"/>
        </w:tabs>
        <w:ind w:left="540" w:hanging="540"/>
        <w:rPr>
          <w:sz w:val="24"/>
          <w:szCs w:val="24"/>
          <w:lang w:val="en-US"/>
        </w:rPr>
      </w:pPr>
      <w:r w:rsidRPr="00284140">
        <w:rPr>
          <w:rStyle w:val="Odkaznavysvtlivky"/>
          <w:sz w:val="24"/>
          <w:szCs w:val="24"/>
          <w:vertAlign w:val="baseline"/>
        </w:rPr>
        <w:footnoteRef/>
      </w:r>
      <w:r w:rsidRPr="00284140">
        <w:rPr>
          <w:sz w:val="24"/>
          <w:szCs w:val="24"/>
        </w:rPr>
        <w:t>.</w:t>
      </w:r>
      <w:r w:rsidRPr="00284140">
        <w:rPr>
          <w:sz w:val="24"/>
          <w:szCs w:val="24"/>
        </w:rPr>
        <w:tab/>
      </w:r>
      <w:r w:rsidRPr="00284140">
        <w:rPr>
          <w:noProof/>
          <w:sz w:val="24"/>
          <w:szCs w:val="24"/>
        </w:rPr>
        <w:t>Lira-Galeana C., Hammammi A.: Asphaltenes and Asphalt 2 (Yen T.F., C</w:t>
      </w:r>
      <w:r>
        <w:rPr>
          <w:noProof/>
          <w:sz w:val="24"/>
          <w:szCs w:val="24"/>
        </w:rPr>
        <w:t>hillingarian G., Eds.), s. 557 (</w:t>
      </w:r>
      <w:r w:rsidRPr="00284140">
        <w:rPr>
          <w:noProof/>
          <w:sz w:val="24"/>
          <w:szCs w:val="24"/>
        </w:rPr>
        <w:t>2000</w:t>
      </w:r>
      <w:r>
        <w:rPr>
          <w:noProof/>
          <w:sz w:val="24"/>
          <w:szCs w:val="24"/>
        </w:rPr>
        <w:t>)</w:t>
      </w:r>
      <w:r w:rsidRPr="00284140">
        <w:rPr>
          <w:noProof/>
          <w:sz w:val="24"/>
          <w:szCs w:val="24"/>
        </w:rPr>
        <w:t>.</w:t>
      </w:r>
    </w:p>
    <w:p w:rsidR="00B767D2" w:rsidRPr="00284140" w:rsidRDefault="00B767D2" w:rsidP="00B767D2">
      <w:pPr>
        <w:pStyle w:val="Textvysvtlivek"/>
        <w:ind w:left="540" w:hanging="528"/>
        <w:rPr>
          <w:rStyle w:val="Odkaznavysvtlivky"/>
          <w:sz w:val="24"/>
          <w:szCs w:val="24"/>
          <w:vertAlign w:val="baseline"/>
        </w:rPr>
      </w:pPr>
      <w:r>
        <w:rPr>
          <w:rStyle w:val="Odkaznavysvtlivky"/>
          <w:sz w:val="24"/>
          <w:szCs w:val="24"/>
          <w:vertAlign w:val="baseline"/>
        </w:rPr>
        <w:t>2</w:t>
      </w:r>
      <w:r>
        <w:rPr>
          <w:sz w:val="24"/>
          <w:szCs w:val="24"/>
        </w:rPr>
        <w:t>.</w:t>
      </w:r>
      <w:r w:rsidRPr="00284140">
        <w:rPr>
          <w:rStyle w:val="Odkaznavysvtlivky"/>
          <w:sz w:val="24"/>
          <w:szCs w:val="24"/>
          <w:vertAlign w:val="baseline"/>
        </w:rPr>
        <w:t xml:space="preserve"> </w:t>
      </w:r>
      <w:r>
        <w:rPr>
          <w:sz w:val="24"/>
          <w:szCs w:val="24"/>
        </w:rPr>
        <w:tab/>
      </w:r>
      <w:proofErr w:type="spellStart"/>
      <w:r w:rsidRPr="00284140">
        <w:rPr>
          <w:rStyle w:val="Odkaznavysvtlivky"/>
          <w:sz w:val="24"/>
          <w:szCs w:val="24"/>
          <w:vertAlign w:val="baseline"/>
        </w:rPr>
        <w:t>Hammami</w:t>
      </w:r>
      <w:proofErr w:type="spellEnd"/>
      <w:r w:rsidRPr="00284140">
        <w:rPr>
          <w:rStyle w:val="Odkaznavysvtlivky"/>
          <w:sz w:val="24"/>
          <w:szCs w:val="24"/>
          <w:vertAlign w:val="baseline"/>
        </w:rPr>
        <w:t xml:space="preserve"> A.: SEP </w:t>
      </w:r>
      <w:proofErr w:type="spellStart"/>
      <w:r w:rsidRPr="00284140">
        <w:rPr>
          <w:rStyle w:val="Odkaznavysvtlivky"/>
          <w:sz w:val="24"/>
          <w:szCs w:val="24"/>
          <w:vertAlign w:val="baseline"/>
        </w:rPr>
        <w:t>Pap</w:t>
      </w:r>
      <w:proofErr w:type="spellEnd"/>
      <w:r w:rsidRPr="00284140">
        <w:rPr>
          <w:rStyle w:val="Odkaznavysvtlivky"/>
          <w:sz w:val="24"/>
          <w:szCs w:val="24"/>
          <w:vertAlign w:val="baseline"/>
        </w:rPr>
        <w:t xml:space="preserve">., Soc. </w:t>
      </w:r>
      <w:proofErr w:type="spellStart"/>
      <w:r w:rsidRPr="00284140">
        <w:rPr>
          <w:rStyle w:val="Odkaznavysvtlivky"/>
          <w:sz w:val="24"/>
          <w:szCs w:val="24"/>
          <w:vertAlign w:val="baseline"/>
        </w:rPr>
        <w:t>Pet</w:t>
      </w:r>
      <w:proofErr w:type="spellEnd"/>
      <w:r w:rsidRPr="00284140">
        <w:rPr>
          <w:rStyle w:val="Odkaznavysvtlivky"/>
          <w:sz w:val="24"/>
          <w:szCs w:val="24"/>
          <w:vertAlign w:val="baseline"/>
        </w:rPr>
        <w:t xml:space="preserve">. </w:t>
      </w:r>
      <w:proofErr w:type="spellStart"/>
      <w:r w:rsidRPr="00284140">
        <w:rPr>
          <w:rStyle w:val="Odkaznavysvtlivky"/>
          <w:sz w:val="24"/>
          <w:szCs w:val="24"/>
          <w:vertAlign w:val="baseline"/>
        </w:rPr>
        <w:t>Eng</w:t>
      </w:r>
      <w:proofErr w:type="spellEnd"/>
      <w:r w:rsidRPr="00284140">
        <w:rPr>
          <w:rStyle w:val="Odkaznavysvtlivky"/>
          <w:sz w:val="24"/>
          <w:szCs w:val="24"/>
          <w:vertAlign w:val="baseline"/>
        </w:rPr>
        <w:t xml:space="preserve">. J., říjen, 273 </w:t>
      </w:r>
      <w:r>
        <w:rPr>
          <w:sz w:val="24"/>
          <w:szCs w:val="24"/>
        </w:rPr>
        <w:t>(</w:t>
      </w:r>
      <w:r w:rsidRPr="00284140">
        <w:rPr>
          <w:rStyle w:val="Odkaznavysvtlivky"/>
          <w:sz w:val="24"/>
          <w:szCs w:val="24"/>
          <w:vertAlign w:val="baseline"/>
        </w:rPr>
        <w:t>1997</w:t>
      </w:r>
      <w:r>
        <w:rPr>
          <w:sz w:val="24"/>
          <w:szCs w:val="24"/>
        </w:rPr>
        <w:t>)</w:t>
      </w:r>
      <w:r w:rsidRPr="00284140">
        <w:rPr>
          <w:rStyle w:val="Odkaznavysvtlivky"/>
          <w:sz w:val="24"/>
          <w:szCs w:val="24"/>
          <w:vertAlign w:val="baseline"/>
        </w:rPr>
        <w:t>.</w:t>
      </w:r>
    </w:p>
    <w:p w:rsidR="00B767D2" w:rsidRPr="00284140" w:rsidRDefault="00B767D2" w:rsidP="00B767D2">
      <w:pPr>
        <w:pStyle w:val="Textvysvtlivek"/>
        <w:tabs>
          <w:tab w:val="left" w:pos="-5760"/>
        </w:tabs>
        <w:ind w:left="540" w:hanging="528"/>
        <w:rPr>
          <w:rStyle w:val="Odkaznavysvtlivky"/>
          <w:sz w:val="24"/>
          <w:szCs w:val="24"/>
          <w:vertAlign w:val="baseline"/>
        </w:rPr>
      </w:pPr>
      <w:r>
        <w:rPr>
          <w:rStyle w:val="Odkaznavysvtlivky"/>
          <w:sz w:val="24"/>
          <w:szCs w:val="24"/>
          <w:vertAlign w:val="baseline"/>
        </w:rPr>
        <w:t>3</w:t>
      </w:r>
      <w:r>
        <w:rPr>
          <w:sz w:val="24"/>
          <w:szCs w:val="24"/>
        </w:rPr>
        <w:t>.</w:t>
      </w:r>
      <w:r w:rsidRPr="00284140">
        <w:rPr>
          <w:rStyle w:val="Odkaznavysvtlivky"/>
          <w:sz w:val="24"/>
          <w:szCs w:val="24"/>
          <w:vertAlign w:val="baseline"/>
        </w:rPr>
        <w:t xml:space="preserve"> </w:t>
      </w:r>
      <w:r>
        <w:rPr>
          <w:sz w:val="24"/>
          <w:szCs w:val="24"/>
        </w:rPr>
        <w:tab/>
      </w:r>
      <w:proofErr w:type="spellStart"/>
      <w:r w:rsidRPr="00284140">
        <w:rPr>
          <w:rStyle w:val="Odkaznavysvtlivky"/>
          <w:sz w:val="24"/>
          <w:szCs w:val="24"/>
          <w:vertAlign w:val="baseline"/>
        </w:rPr>
        <w:t>Singh</w:t>
      </w:r>
      <w:proofErr w:type="spellEnd"/>
      <w:r w:rsidRPr="00284140">
        <w:rPr>
          <w:rStyle w:val="Odkaznavysvtlivky"/>
          <w:sz w:val="24"/>
          <w:szCs w:val="24"/>
          <w:vertAlign w:val="baseline"/>
        </w:rPr>
        <w:t xml:space="preserve"> P., </w:t>
      </w:r>
      <w:proofErr w:type="spellStart"/>
      <w:r w:rsidRPr="00284140">
        <w:rPr>
          <w:rStyle w:val="Odkaznavysvtlivky"/>
          <w:sz w:val="24"/>
          <w:szCs w:val="24"/>
          <w:vertAlign w:val="baseline"/>
        </w:rPr>
        <w:t>Venkatesan</w:t>
      </w:r>
      <w:proofErr w:type="spellEnd"/>
      <w:r w:rsidRPr="00284140">
        <w:rPr>
          <w:rStyle w:val="Odkaznavysvtlivky"/>
          <w:sz w:val="24"/>
          <w:szCs w:val="24"/>
          <w:vertAlign w:val="baseline"/>
        </w:rPr>
        <w:t xml:space="preserve"> R., </w:t>
      </w:r>
      <w:proofErr w:type="spellStart"/>
      <w:r w:rsidRPr="00284140">
        <w:rPr>
          <w:rStyle w:val="Odkaznavysvtlivky"/>
          <w:sz w:val="24"/>
          <w:szCs w:val="24"/>
          <w:vertAlign w:val="baseline"/>
        </w:rPr>
        <w:t>Fogler</w:t>
      </w:r>
      <w:proofErr w:type="spellEnd"/>
      <w:r w:rsidRPr="00284140">
        <w:rPr>
          <w:rStyle w:val="Odkaznavysvtlivky"/>
          <w:sz w:val="24"/>
          <w:szCs w:val="24"/>
          <w:vertAlign w:val="baseline"/>
        </w:rPr>
        <w:t xml:space="preserve"> H. S., </w:t>
      </w:r>
      <w:proofErr w:type="spellStart"/>
      <w:r w:rsidRPr="00284140">
        <w:rPr>
          <w:rStyle w:val="Odkaznavysvtlivky"/>
          <w:sz w:val="24"/>
          <w:szCs w:val="24"/>
          <w:vertAlign w:val="baseline"/>
        </w:rPr>
        <w:t>Nagarajan</w:t>
      </w:r>
      <w:proofErr w:type="spellEnd"/>
      <w:r w:rsidRPr="00284140">
        <w:rPr>
          <w:rStyle w:val="Odkaznavysvtlivky"/>
          <w:sz w:val="24"/>
          <w:szCs w:val="24"/>
          <w:vertAlign w:val="baseline"/>
        </w:rPr>
        <w:t xml:space="preserve"> N. R.: </w:t>
      </w:r>
      <w:proofErr w:type="spellStart"/>
      <w:r w:rsidRPr="00284140">
        <w:rPr>
          <w:rStyle w:val="Odkaznavysvtlivky"/>
          <w:sz w:val="24"/>
          <w:szCs w:val="24"/>
          <w:vertAlign w:val="baseline"/>
        </w:rPr>
        <w:t>AIChE</w:t>
      </w:r>
      <w:proofErr w:type="spellEnd"/>
      <w:r w:rsidRPr="00284140">
        <w:rPr>
          <w:rStyle w:val="Odkaznavysvtlivky"/>
          <w:sz w:val="24"/>
          <w:szCs w:val="24"/>
          <w:vertAlign w:val="baseline"/>
        </w:rPr>
        <w:t xml:space="preserve"> </w:t>
      </w:r>
      <w:proofErr w:type="spellStart"/>
      <w:r w:rsidRPr="00284140">
        <w:rPr>
          <w:rStyle w:val="Odkaznavysvtlivky"/>
          <w:sz w:val="24"/>
          <w:szCs w:val="24"/>
          <w:vertAlign w:val="baseline"/>
        </w:rPr>
        <w:t>Journal</w:t>
      </w:r>
      <w:proofErr w:type="spellEnd"/>
      <w:r w:rsidRPr="00284140">
        <w:rPr>
          <w:rStyle w:val="Odkaznavysvtlivky"/>
          <w:sz w:val="24"/>
          <w:szCs w:val="24"/>
          <w:vertAlign w:val="baseline"/>
        </w:rPr>
        <w:t>., 46</w:t>
      </w:r>
      <w:r>
        <w:rPr>
          <w:sz w:val="24"/>
          <w:szCs w:val="24"/>
        </w:rPr>
        <w:t xml:space="preserve"> (</w:t>
      </w:r>
      <w:r w:rsidRPr="00284140">
        <w:rPr>
          <w:rStyle w:val="Odkaznavysvtlivky"/>
          <w:sz w:val="24"/>
          <w:szCs w:val="24"/>
          <w:vertAlign w:val="baseline"/>
        </w:rPr>
        <w:t>5</w:t>
      </w:r>
      <w:r>
        <w:rPr>
          <w:sz w:val="24"/>
          <w:szCs w:val="24"/>
        </w:rPr>
        <w:t>)</w:t>
      </w:r>
      <w:r w:rsidRPr="00284140">
        <w:rPr>
          <w:rStyle w:val="Odkaznavysvtlivky"/>
          <w:sz w:val="24"/>
          <w:szCs w:val="24"/>
          <w:vertAlign w:val="baseline"/>
        </w:rPr>
        <w:t>, 1059 (2000).</w:t>
      </w:r>
    </w:p>
    <w:p w:rsidR="00B767D2" w:rsidRPr="00284140" w:rsidRDefault="00B767D2" w:rsidP="00B767D2">
      <w:pPr>
        <w:pStyle w:val="Textvysvtlivek"/>
        <w:tabs>
          <w:tab w:val="left" w:pos="-5760"/>
        </w:tabs>
        <w:ind w:left="540" w:hanging="528"/>
        <w:rPr>
          <w:rStyle w:val="Odkaznavysvtlivky"/>
          <w:sz w:val="24"/>
          <w:szCs w:val="24"/>
          <w:vertAlign w:val="baseline"/>
        </w:rPr>
      </w:pPr>
      <w:r>
        <w:rPr>
          <w:rStyle w:val="Odkaznavysvtlivky"/>
          <w:sz w:val="24"/>
          <w:szCs w:val="24"/>
          <w:vertAlign w:val="baseline"/>
        </w:rPr>
        <w:t>4</w:t>
      </w:r>
      <w:r>
        <w:rPr>
          <w:sz w:val="24"/>
          <w:szCs w:val="24"/>
        </w:rPr>
        <w:t>.</w:t>
      </w:r>
      <w:r w:rsidRPr="00284140">
        <w:rPr>
          <w:rStyle w:val="Odkaznavysvtlivky"/>
          <w:sz w:val="24"/>
          <w:szCs w:val="24"/>
          <w:vertAlign w:val="baseline"/>
        </w:rPr>
        <w:t xml:space="preserve"> </w:t>
      </w:r>
      <w:r>
        <w:rPr>
          <w:sz w:val="24"/>
          <w:szCs w:val="24"/>
        </w:rPr>
        <w:tab/>
      </w:r>
      <w:r w:rsidRPr="00284140">
        <w:rPr>
          <w:rStyle w:val="Odkaznavysvtlivky"/>
          <w:sz w:val="24"/>
          <w:szCs w:val="24"/>
          <w:vertAlign w:val="baseline"/>
        </w:rPr>
        <w:t>Turner</w:t>
      </w:r>
      <w:r>
        <w:rPr>
          <w:sz w:val="24"/>
          <w:szCs w:val="24"/>
        </w:rPr>
        <w:t xml:space="preserve"> W. R.:</w:t>
      </w:r>
      <w:r w:rsidRPr="00284140">
        <w:rPr>
          <w:rStyle w:val="Odkaznavysvtlivky"/>
          <w:sz w:val="24"/>
          <w:szCs w:val="24"/>
          <w:vertAlign w:val="baseline"/>
        </w:rPr>
        <w:t xml:space="preserve"> Ind. End. </w:t>
      </w:r>
      <w:proofErr w:type="spellStart"/>
      <w:r w:rsidRPr="00284140">
        <w:rPr>
          <w:rStyle w:val="Odkaznavysvtlivky"/>
          <w:sz w:val="24"/>
          <w:szCs w:val="24"/>
          <w:vertAlign w:val="baseline"/>
        </w:rPr>
        <w:t>Chem</w:t>
      </w:r>
      <w:proofErr w:type="spellEnd"/>
      <w:r w:rsidRPr="00284140">
        <w:rPr>
          <w:rStyle w:val="Odkaznavysvtlivky"/>
          <w:sz w:val="24"/>
          <w:szCs w:val="24"/>
          <w:vertAlign w:val="baseline"/>
        </w:rPr>
        <w:t xml:space="preserve">. </w:t>
      </w:r>
      <w:proofErr w:type="spellStart"/>
      <w:r w:rsidRPr="00284140">
        <w:rPr>
          <w:rStyle w:val="Odkaznavysvtlivky"/>
          <w:sz w:val="24"/>
          <w:szCs w:val="24"/>
          <w:vertAlign w:val="baseline"/>
        </w:rPr>
        <w:t>Prod</w:t>
      </w:r>
      <w:proofErr w:type="spellEnd"/>
      <w:r w:rsidRPr="00284140">
        <w:rPr>
          <w:rStyle w:val="Odkaznavysvtlivky"/>
          <w:sz w:val="24"/>
          <w:szCs w:val="24"/>
          <w:vertAlign w:val="baseline"/>
        </w:rPr>
        <w:t xml:space="preserve">. Res. </w:t>
      </w:r>
      <w:proofErr w:type="spellStart"/>
      <w:r w:rsidRPr="00284140">
        <w:rPr>
          <w:rStyle w:val="Odkaznavysvtlivky"/>
          <w:sz w:val="24"/>
          <w:szCs w:val="24"/>
          <w:vertAlign w:val="baseline"/>
        </w:rPr>
        <w:t>Develop</w:t>
      </w:r>
      <w:proofErr w:type="spellEnd"/>
      <w:r w:rsidRPr="00284140">
        <w:rPr>
          <w:rStyle w:val="Odkaznavysvtlivky"/>
          <w:sz w:val="24"/>
          <w:szCs w:val="24"/>
          <w:vertAlign w:val="baseline"/>
        </w:rPr>
        <w:t>.</w:t>
      </w:r>
      <w:proofErr w:type="gramStart"/>
      <w:r>
        <w:rPr>
          <w:sz w:val="24"/>
          <w:szCs w:val="24"/>
        </w:rPr>
        <w:t>,</w:t>
      </w:r>
      <w:r w:rsidRPr="00284140">
        <w:rPr>
          <w:rStyle w:val="Odkaznavysvtlivky"/>
          <w:sz w:val="24"/>
          <w:szCs w:val="24"/>
          <w:vertAlign w:val="baseline"/>
        </w:rPr>
        <w:t xml:space="preserve"> 10</w:t>
      </w:r>
      <w:r>
        <w:rPr>
          <w:sz w:val="24"/>
          <w:szCs w:val="24"/>
        </w:rPr>
        <w:t xml:space="preserve"> (</w:t>
      </w:r>
      <w:r w:rsidRPr="00284140">
        <w:rPr>
          <w:rStyle w:val="Odkaznavysvtlivky"/>
          <w:sz w:val="24"/>
          <w:szCs w:val="24"/>
          <w:vertAlign w:val="baseline"/>
        </w:rPr>
        <w:t>3</w:t>
      </w:r>
      <w:r>
        <w:rPr>
          <w:sz w:val="24"/>
          <w:szCs w:val="24"/>
        </w:rPr>
        <w:t>),</w:t>
      </w:r>
      <w:r w:rsidRPr="00284140">
        <w:rPr>
          <w:rStyle w:val="Odkaznavysvtlivky"/>
          <w:sz w:val="24"/>
          <w:szCs w:val="24"/>
          <w:vertAlign w:val="baseline"/>
        </w:rPr>
        <w:t xml:space="preserve"> 238</w:t>
      </w:r>
      <w:r>
        <w:rPr>
          <w:sz w:val="24"/>
          <w:szCs w:val="24"/>
        </w:rPr>
        <w:t xml:space="preserve"> </w:t>
      </w:r>
      <w:r w:rsidRPr="00284140">
        <w:rPr>
          <w:rStyle w:val="Odkaznavysvtlivky"/>
          <w:sz w:val="24"/>
          <w:szCs w:val="24"/>
          <w:vertAlign w:val="baseline"/>
        </w:rPr>
        <w:t>(1971)</w:t>
      </w:r>
    </w:p>
    <w:p w:rsidR="00B767D2" w:rsidRPr="005722E3" w:rsidRDefault="00B767D2" w:rsidP="00B767D2">
      <w:pPr>
        <w:pStyle w:val="Textvysvtlivek"/>
        <w:tabs>
          <w:tab w:val="left" w:pos="540"/>
        </w:tabs>
        <w:ind w:left="360" w:hanging="348"/>
        <w:rPr>
          <w:rStyle w:val="Odkaznavysvtlivky"/>
          <w:sz w:val="24"/>
          <w:szCs w:val="24"/>
          <w:vertAlign w:val="baseline"/>
        </w:rPr>
      </w:pPr>
      <w:proofErr w:type="gramEnd"/>
      <w:r>
        <w:rPr>
          <w:rStyle w:val="Odkaznavysvtlivky"/>
          <w:sz w:val="24"/>
          <w:szCs w:val="24"/>
          <w:vertAlign w:val="baseline"/>
        </w:rPr>
        <w:t>5</w:t>
      </w:r>
      <w:r>
        <w:rPr>
          <w:sz w:val="24"/>
          <w:szCs w:val="24"/>
        </w:rPr>
        <w:t>.</w:t>
      </w:r>
      <w:r w:rsidRPr="005722E3">
        <w:rPr>
          <w:rStyle w:val="Odkaznavysvtlivky"/>
          <w:sz w:val="24"/>
          <w:szCs w:val="24"/>
          <w:vertAlign w:val="baseline"/>
        </w:rPr>
        <w:t xml:space="preserve"> </w:t>
      </w:r>
      <w:r>
        <w:rPr>
          <w:sz w:val="24"/>
          <w:szCs w:val="24"/>
        </w:rPr>
        <w:tab/>
      </w:r>
      <w:r>
        <w:rPr>
          <w:sz w:val="24"/>
          <w:szCs w:val="24"/>
        </w:rPr>
        <w:tab/>
      </w:r>
      <w:proofErr w:type="spellStart"/>
      <w:r>
        <w:rPr>
          <w:sz w:val="24"/>
          <w:szCs w:val="24"/>
        </w:rPr>
        <w:t>Walton</w:t>
      </w:r>
      <w:proofErr w:type="spellEnd"/>
      <w:r>
        <w:rPr>
          <w:sz w:val="24"/>
          <w:szCs w:val="24"/>
        </w:rPr>
        <w:t xml:space="preserve"> A. G.: </w:t>
      </w:r>
      <w:proofErr w:type="spellStart"/>
      <w:r>
        <w:rPr>
          <w:sz w:val="24"/>
          <w:szCs w:val="24"/>
        </w:rPr>
        <w:t>Int</w:t>
      </w:r>
      <w:proofErr w:type="spellEnd"/>
      <w:r>
        <w:rPr>
          <w:sz w:val="24"/>
          <w:szCs w:val="24"/>
        </w:rPr>
        <w:t xml:space="preserve">. </w:t>
      </w:r>
      <w:proofErr w:type="spellStart"/>
      <w:r>
        <w:rPr>
          <w:sz w:val="24"/>
          <w:szCs w:val="24"/>
        </w:rPr>
        <w:t>Sci</w:t>
      </w:r>
      <w:proofErr w:type="spellEnd"/>
      <w:r>
        <w:rPr>
          <w:sz w:val="24"/>
          <w:szCs w:val="24"/>
        </w:rPr>
        <w:t xml:space="preserve">. </w:t>
      </w:r>
      <w:proofErr w:type="spellStart"/>
      <w:r>
        <w:rPr>
          <w:sz w:val="24"/>
          <w:szCs w:val="24"/>
        </w:rPr>
        <w:t>Technol</w:t>
      </w:r>
      <w:proofErr w:type="spellEnd"/>
      <w:r>
        <w:rPr>
          <w:sz w:val="24"/>
          <w:szCs w:val="24"/>
        </w:rPr>
        <w:t>., 28-39 (1966)</w:t>
      </w:r>
    </w:p>
    <w:p w:rsidR="00B767D2" w:rsidRPr="005722E3" w:rsidRDefault="00B767D2" w:rsidP="00B767D2">
      <w:pPr>
        <w:pStyle w:val="Textvysvtlivek"/>
        <w:tabs>
          <w:tab w:val="left" w:pos="540"/>
        </w:tabs>
        <w:ind w:left="360" w:hanging="348"/>
        <w:rPr>
          <w:rStyle w:val="Odkaznavysvtlivky"/>
          <w:sz w:val="24"/>
          <w:szCs w:val="24"/>
          <w:vertAlign w:val="baseline"/>
        </w:rPr>
      </w:pPr>
      <w:r>
        <w:rPr>
          <w:rStyle w:val="Odkaznavysvtlivky"/>
          <w:sz w:val="24"/>
          <w:szCs w:val="24"/>
          <w:vertAlign w:val="baseline"/>
        </w:rPr>
        <w:t>6</w:t>
      </w:r>
      <w:r>
        <w:rPr>
          <w:sz w:val="24"/>
          <w:szCs w:val="24"/>
        </w:rPr>
        <w:t>.</w:t>
      </w:r>
      <w:r w:rsidRPr="005722E3">
        <w:rPr>
          <w:rStyle w:val="Odkaznavysvtlivky"/>
          <w:sz w:val="24"/>
          <w:szCs w:val="24"/>
          <w:vertAlign w:val="baseline"/>
        </w:rPr>
        <w:t xml:space="preserve"> </w:t>
      </w:r>
      <w:r>
        <w:rPr>
          <w:sz w:val="24"/>
          <w:szCs w:val="24"/>
        </w:rPr>
        <w:tab/>
      </w:r>
      <w:r>
        <w:rPr>
          <w:sz w:val="24"/>
          <w:szCs w:val="24"/>
        </w:rPr>
        <w:tab/>
      </w:r>
      <w:proofErr w:type="spellStart"/>
      <w:r w:rsidRPr="005722E3">
        <w:rPr>
          <w:rStyle w:val="Odkaznavysvtlivky"/>
          <w:sz w:val="24"/>
          <w:szCs w:val="24"/>
          <w:vertAlign w:val="baseline"/>
        </w:rPr>
        <w:t>Kané</w:t>
      </w:r>
      <w:proofErr w:type="spellEnd"/>
      <w:r>
        <w:rPr>
          <w:sz w:val="24"/>
          <w:szCs w:val="24"/>
        </w:rPr>
        <w:t xml:space="preserve"> M., </w:t>
      </w:r>
      <w:proofErr w:type="spellStart"/>
      <w:r>
        <w:rPr>
          <w:sz w:val="24"/>
          <w:szCs w:val="24"/>
        </w:rPr>
        <w:t>Djabourov</w:t>
      </w:r>
      <w:proofErr w:type="spellEnd"/>
      <w:r>
        <w:rPr>
          <w:sz w:val="24"/>
          <w:szCs w:val="24"/>
        </w:rPr>
        <w:t xml:space="preserve"> M., </w:t>
      </w:r>
      <w:proofErr w:type="spellStart"/>
      <w:r>
        <w:rPr>
          <w:sz w:val="24"/>
          <w:szCs w:val="24"/>
        </w:rPr>
        <w:t>Volle</w:t>
      </w:r>
      <w:proofErr w:type="spellEnd"/>
      <w:r>
        <w:rPr>
          <w:sz w:val="24"/>
          <w:szCs w:val="24"/>
        </w:rPr>
        <w:t xml:space="preserve"> J. L., </w:t>
      </w:r>
      <w:proofErr w:type="spellStart"/>
      <w:r>
        <w:rPr>
          <w:sz w:val="24"/>
          <w:szCs w:val="24"/>
        </w:rPr>
        <w:t>Lecharine</w:t>
      </w:r>
      <w:proofErr w:type="spellEnd"/>
      <w:r>
        <w:rPr>
          <w:sz w:val="24"/>
          <w:szCs w:val="24"/>
        </w:rPr>
        <w:t xml:space="preserve"> J. P., </w:t>
      </w:r>
      <w:proofErr w:type="spellStart"/>
      <w:r>
        <w:rPr>
          <w:sz w:val="24"/>
          <w:szCs w:val="24"/>
        </w:rPr>
        <w:t>Frebourg</w:t>
      </w:r>
      <w:proofErr w:type="spellEnd"/>
      <w:r>
        <w:rPr>
          <w:sz w:val="24"/>
          <w:szCs w:val="24"/>
        </w:rPr>
        <w:t xml:space="preserve"> G.:</w:t>
      </w:r>
      <w:r w:rsidRPr="005722E3">
        <w:rPr>
          <w:rStyle w:val="Odkaznavysvtlivky"/>
          <w:sz w:val="24"/>
          <w:szCs w:val="24"/>
          <w:vertAlign w:val="baseline"/>
        </w:rPr>
        <w:t xml:space="preserve"> </w:t>
      </w:r>
      <w:proofErr w:type="spellStart"/>
      <w:r w:rsidRPr="005722E3">
        <w:rPr>
          <w:rStyle w:val="Odkaznavysvtlivky"/>
          <w:sz w:val="24"/>
          <w:szCs w:val="24"/>
          <w:vertAlign w:val="baseline"/>
        </w:rPr>
        <w:t>Fuel</w:t>
      </w:r>
      <w:proofErr w:type="spellEnd"/>
      <w:r w:rsidRPr="005722E3">
        <w:rPr>
          <w:rStyle w:val="Odkaznavysvtlivky"/>
          <w:sz w:val="24"/>
          <w:szCs w:val="24"/>
          <w:vertAlign w:val="baseline"/>
        </w:rPr>
        <w:t xml:space="preserve"> 82</w:t>
      </w:r>
      <w:r>
        <w:rPr>
          <w:sz w:val="24"/>
          <w:szCs w:val="24"/>
        </w:rPr>
        <w:t>,</w:t>
      </w:r>
      <w:r>
        <w:rPr>
          <w:rStyle w:val="Odkaznavysvtlivky"/>
          <w:sz w:val="24"/>
          <w:szCs w:val="24"/>
          <w:vertAlign w:val="baseline"/>
        </w:rPr>
        <w:t xml:space="preserve"> 127 </w:t>
      </w:r>
      <w:r w:rsidRPr="005722E3">
        <w:rPr>
          <w:rStyle w:val="Odkaznavysvtlivky"/>
          <w:sz w:val="24"/>
          <w:szCs w:val="24"/>
          <w:vertAlign w:val="baseline"/>
        </w:rPr>
        <w:t>(2003)</w:t>
      </w:r>
    </w:p>
    <w:p w:rsidR="00B767D2" w:rsidRPr="005722E3" w:rsidRDefault="00B767D2" w:rsidP="00B767D2">
      <w:pPr>
        <w:pStyle w:val="Textvysvtlivek"/>
        <w:tabs>
          <w:tab w:val="left" w:pos="360"/>
        </w:tabs>
        <w:ind w:left="540" w:hanging="540"/>
        <w:rPr>
          <w:rStyle w:val="Odkaznavysvtlivky"/>
          <w:sz w:val="24"/>
          <w:szCs w:val="24"/>
          <w:vertAlign w:val="baseline"/>
        </w:rPr>
      </w:pPr>
      <w:r>
        <w:rPr>
          <w:rStyle w:val="Odkaznavysvtlivky"/>
          <w:sz w:val="24"/>
          <w:szCs w:val="24"/>
          <w:vertAlign w:val="baseline"/>
        </w:rPr>
        <w:t>7</w:t>
      </w:r>
      <w:r>
        <w:rPr>
          <w:sz w:val="24"/>
          <w:szCs w:val="24"/>
        </w:rPr>
        <w:t>.</w:t>
      </w:r>
      <w:r w:rsidRPr="005722E3">
        <w:rPr>
          <w:rStyle w:val="Odkaznavysvtlivky"/>
          <w:sz w:val="24"/>
          <w:szCs w:val="24"/>
          <w:vertAlign w:val="baseline"/>
        </w:rPr>
        <w:t xml:space="preserve"> </w:t>
      </w:r>
      <w:r>
        <w:rPr>
          <w:sz w:val="24"/>
          <w:szCs w:val="24"/>
        </w:rPr>
        <w:tab/>
      </w:r>
      <w:r>
        <w:rPr>
          <w:sz w:val="24"/>
          <w:szCs w:val="24"/>
        </w:rPr>
        <w:tab/>
      </w:r>
      <w:proofErr w:type="spellStart"/>
      <w:r w:rsidRPr="005722E3">
        <w:rPr>
          <w:rStyle w:val="Odkaznavysvtlivky"/>
          <w:sz w:val="24"/>
          <w:szCs w:val="24"/>
          <w:vertAlign w:val="baseline"/>
        </w:rPr>
        <w:t>Dirand</w:t>
      </w:r>
      <w:proofErr w:type="spellEnd"/>
      <w:r w:rsidRPr="005722E3">
        <w:rPr>
          <w:rStyle w:val="Odkaznavysvtlivky"/>
          <w:sz w:val="24"/>
          <w:szCs w:val="24"/>
          <w:vertAlign w:val="baseline"/>
        </w:rPr>
        <w:t xml:space="preserve"> M., Chevalier V., </w:t>
      </w:r>
      <w:proofErr w:type="spellStart"/>
      <w:r w:rsidRPr="005722E3">
        <w:rPr>
          <w:rStyle w:val="Odkaznavysvtlivky"/>
          <w:sz w:val="24"/>
          <w:szCs w:val="24"/>
          <w:vertAlign w:val="baseline"/>
        </w:rPr>
        <w:t>Provost</w:t>
      </w:r>
      <w:proofErr w:type="spellEnd"/>
      <w:r w:rsidRPr="005722E3">
        <w:rPr>
          <w:rStyle w:val="Odkaznavysvtlivky"/>
          <w:sz w:val="24"/>
          <w:szCs w:val="24"/>
          <w:vertAlign w:val="baseline"/>
        </w:rPr>
        <w:t xml:space="preserve"> E., </w:t>
      </w:r>
      <w:proofErr w:type="spellStart"/>
      <w:r w:rsidRPr="005722E3">
        <w:rPr>
          <w:rStyle w:val="Odkaznavysvtlivky"/>
          <w:sz w:val="24"/>
          <w:szCs w:val="24"/>
          <w:vertAlign w:val="baseline"/>
        </w:rPr>
        <w:t>Bouroukba</w:t>
      </w:r>
      <w:proofErr w:type="spellEnd"/>
      <w:r w:rsidRPr="005722E3">
        <w:rPr>
          <w:rStyle w:val="Odkaznavysvtlivky"/>
          <w:sz w:val="24"/>
          <w:szCs w:val="24"/>
          <w:vertAlign w:val="baseline"/>
        </w:rPr>
        <w:t xml:space="preserve"> M., </w:t>
      </w:r>
      <w:proofErr w:type="spellStart"/>
      <w:r w:rsidRPr="005722E3">
        <w:rPr>
          <w:rStyle w:val="Odkaznavysvtlivky"/>
          <w:sz w:val="24"/>
          <w:szCs w:val="24"/>
          <w:vertAlign w:val="baseline"/>
        </w:rPr>
        <w:t>Petitjean</w:t>
      </w:r>
      <w:proofErr w:type="spellEnd"/>
      <w:r w:rsidRPr="005722E3">
        <w:rPr>
          <w:rStyle w:val="Odkaznavysvtlivky"/>
          <w:sz w:val="24"/>
          <w:szCs w:val="24"/>
          <w:vertAlign w:val="baseline"/>
        </w:rPr>
        <w:t xml:space="preserve"> D., </w:t>
      </w:r>
      <w:proofErr w:type="spellStart"/>
      <w:r w:rsidRPr="005722E3">
        <w:rPr>
          <w:rStyle w:val="Odkaznavysvtlivky"/>
          <w:sz w:val="24"/>
          <w:szCs w:val="24"/>
          <w:vertAlign w:val="baseline"/>
        </w:rPr>
        <w:t>Fuel</w:t>
      </w:r>
      <w:proofErr w:type="spellEnd"/>
      <w:r w:rsidRPr="005722E3">
        <w:rPr>
          <w:rStyle w:val="Odkaznavysvtlivky"/>
          <w:sz w:val="24"/>
          <w:szCs w:val="24"/>
          <w:vertAlign w:val="baseline"/>
        </w:rPr>
        <w:t xml:space="preserve"> 77</w:t>
      </w:r>
      <w:r>
        <w:rPr>
          <w:sz w:val="24"/>
          <w:szCs w:val="24"/>
        </w:rPr>
        <w:t xml:space="preserve"> (</w:t>
      </w:r>
      <w:r w:rsidRPr="005722E3">
        <w:rPr>
          <w:rStyle w:val="Odkaznavysvtlivky"/>
          <w:sz w:val="24"/>
          <w:szCs w:val="24"/>
          <w:vertAlign w:val="baseline"/>
        </w:rPr>
        <w:t>12</w:t>
      </w:r>
      <w:r>
        <w:rPr>
          <w:sz w:val="24"/>
          <w:szCs w:val="24"/>
        </w:rPr>
        <w:t>)</w:t>
      </w:r>
      <w:r w:rsidRPr="005722E3">
        <w:rPr>
          <w:rStyle w:val="Odkaznavysvtlivky"/>
          <w:sz w:val="24"/>
          <w:szCs w:val="24"/>
          <w:vertAlign w:val="baseline"/>
        </w:rPr>
        <w:t xml:space="preserve"> 1253</w:t>
      </w:r>
      <w:r>
        <w:rPr>
          <w:sz w:val="24"/>
          <w:szCs w:val="24"/>
        </w:rPr>
        <w:t xml:space="preserve"> </w:t>
      </w:r>
      <w:r w:rsidRPr="005722E3">
        <w:rPr>
          <w:rStyle w:val="Odkaznavysvtlivky"/>
          <w:sz w:val="24"/>
          <w:szCs w:val="24"/>
          <w:vertAlign w:val="baseline"/>
        </w:rPr>
        <w:t>(2003)</w:t>
      </w:r>
    </w:p>
    <w:p w:rsidR="00B767D2" w:rsidRPr="005722E3" w:rsidRDefault="00B767D2" w:rsidP="00B767D2">
      <w:pPr>
        <w:pStyle w:val="Textvysvtlivek"/>
        <w:tabs>
          <w:tab w:val="left" w:pos="360"/>
        </w:tabs>
        <w:ind w:left="540" w:hanging="528"/>
        <w:rPr>
          <w:rStyle w:val="Odkaznavysvtlivky"/>
          <w:sz w:val="24"/>
          <w:szCs w:val="24"/>
          <w:vertAlign w:val="baseline"/>
        </w:rPr>
      </w:pPr>
      <w:r>
        <w:rPr>
          <w:rStyle w:val="Odkaznavysvtlivky"/>
          <w:sz w:val="24"/>
          <w:szCs w:val="24"/>
          <w:vertAlign w:val="baseline"/>
        </w:rPr>
        <w:t>8</w:t>
      </w:r>
      <w:r>
        <w:rPr>
          <w:sz w:val="24"/>
          <w:szCs w:val="24"/>
        </w:rPr>
        <w:t>.</w:t>
      </w:r>
      <w:r w:rsidRPr="005722E3">
        <w:rPr>
          <w:rStyle w:val="Odkaznavysvtlivky"/>
          <w:sz w:val="24"/>
          <w:szCs w:val="24"/>
          <w:vertAlign w:val="baseline"/>
        </w:rPr>
        <w:t xml:space="preserve"> </w:t>
      </w:r>
      <w:r>
        <w:rPr>
          <w:sz w:val="24"/>
          <w:szCs w:val="24"/>
        </w:rPr>
        <w:tab/>
      </w:r>
      <w:r>
        <w:rPr>
          <w:sz w:val="24"/>
          <w:szCs w:val="24"/>
        </w:rPr>
        <w:tab/>
      </w:r>
      <w:proofErr w:type="spellStart"/>
      <w:r w:rsidRPr="005722E3">
        <w:rPr>
          <w:rStyle w:val="Odkaznavysvtlivky"/>
          <w:sz w:val="24"/>
          <w:szCs w:val="24"/>
          <w:vertAlign w:val="baseline"/>
        </w:rPr>
        <w:t>Singh</w:t>
      </w:r>
      <w:proofErr w:type="spellEnd"/>
      <w:r>
        <w:rPr>
          <w:sz w:val="24"/>
          <w:szCs w:val="24"/>
        </w:rPr>
        <w:t xml:space="preserve"> P.</w:t>
      </w:r>
      <w:r w:rsidRPr="005722E3">
        <w:rPr>
          <w:rStyle w:val="Odkaznavysvtlivky"/>
          <w:sz w:val="24"/>
          <w:szCs w:val="24"/>
          <w:vertAlign w:val="baseline"/>
        </w:rPr>
        <w:t xml:space="preserve">, </w:t>
      </w:r>
      <w:proofErr w:type="spellStart"/>
      <w:r w:rsidRPr="005722E3">
        <w:rPr>
          <w:rStyle w:val="Odkaznavysvtlivky"/>
          <w:sz w:val="24"/>
          <w:szCs w:val="24"/>
          <w:vertAlign w:val="baseline"/>
        </w:rPr>
        <w:t>Venkatesan</w:t>
      </w:r>
      <w:proofErr w:type="spellEnd"/>
      <w:r>
        <w:rPr>
          <w:sz w:val="24"/>
          <w:szCs w:val="24"/>
        </w:rPr>
        <w:t xml:space="preserve"> R.</w:t>
      </w:r>
      <w:r w:rsidRPr="005722E3">
        <w:rPr>
          <w:rStyle w:val="Odkaznavysvtlivky"/>
          <w:sz w:val="24"/>
          <w:szCs w:val="24"/>
          <w:vertAlign w:val="baseline"/>
        </w:rPr>
        <w:t xml:space="preserve">, </w:t>
      </w:r>
      <w:proofErr w:type="spellStart"/>
      <w:r w:rsidRPr="005722E3">
        <w:rPr>
          <w:rStyle w:val="Odkaznavysvtlivky"/>
          <w:sz w:val="24"/>
          <w:szCs w:val="24"/>
          <w:vertAlign w:val="baseline"/>
        </w:rPr>
        <w:t>Fogler</w:t>
      </w:r>
      <w:proofErr w:type="spellEnd"/>
      <w:r>
        <w:rPr>
          <w:sz w:val="24"/>
          <w:szCs w:val="24"/>
        </w:rPr>
        <w:t xml:space="preserve"> H. S.:</w:t>
      </w:r>
      <w:r w:rsidRPr="005722E3">
        <w:rPr>
          <w:rStyle w:val="Odkaznavysvtlivky"/>
          <w:sz w:val="24"/>
          <w:szCs w:val="24"/>
          <w:vertAlign w:val="baseline"/>
        </w:rPr>
        <w:t xml:space="preserve"> </w:t>
      </w:r>
      <w:proofErr w:type="spellStart"/>
      <w:r w:rsidRPr="005722E3">
        <w:rPr>
          <w:rStyle w:val="Odkaznavysvtlivky"/>
          <w:sz w:val="24"/>
          <w:szCs w:val="24"/>
          <w:vertAlign w:val="baseline"/>
        </w:rPr>
        <w:t>AIChE</w:t>
      </w:r>
      <w:proofErr w:type="spellEnd"/>
      <w:r w:rsidRPr="005722E3">
        <w:rPr>
          <w:rStyle w:val="Odkaznavysvtlivky"/>
          <w:sz w:val="24"/>
          <w:szCs w:val="24"/>
          <w:vertAlign w:val="baseline"/>
        </w:rPr>
        <w:t xml:space="preserve"> </w:t>
      </w:r>
      <w:proofErr w:type="spellStart"/>
      <w:r w:rsidRPr="005722E3">
        <w:rPr>
          <w:rStyle w:val="Odkaznavysvtlivky"/>
          <w:sz w:val="24"/>
          <w:szCs w:val="24"/>
          <w:vertAlign w:val="baseline"/>
        </w:rPr>
        <w:t>Journal</w:t>
      </w:r>
      <w:proofErr w:type="spellEnd"/>
      <w:r w:rsidRPr="005722E3">
        <w:rPr>
          <w:rStyle w:val="Odkaznavysvtlivky"/>
          <w:sz w:val="24"/>
          <w:szCs w:val="24"/>
          <w:vertAlign w:val="baseline"/>
        </w:rPr>
        <w:t xml:space="preserve"> 46</w:t>
      </w:r>
      <w:r>
        <w:rPr>
          <w:sz w:val="24"/>
          <w:szCs w:val="24"/>
        </w:rPr>
        <w:t xml:space="preserve"> (</w:t>
      </w:r>
      <w:r w:rsidRPr="005722E3">
        <w:rPr>
          <w:rStyle w:val="Odkaznavysvtlivky"/>
          <w:sz w:val="24"/>
          <w:szCs w:val="24"/>
          <w:vertAlign w:val="baseline"/>
        </w:rPr>
        <w:t>5</w:t>
      </w:r>
      <w:r>
        <w:rPr>
          <w:sz w:val="24"/>
          <w:szCs w:val="24"/>
        </w:rPr>
        <w:t>),</w:t>
      </w:r>
      <w:r w:rsidRPr="005722E3">
        <w:rPr>
          <w:rStyle w:val="Odkaznavysvtlivky"/>
          <w:sz w:val="24"/>
          <w:szCs w:val="24"/>
          <w:vertAlign w:val="baseline"/>
        </w:rPr>
        <w:t xml:space="preserve"> </w:t>
      </w:r>
      <w:r>
        <w:rPr>
          <w:rStyle w:val="Odkaznavysvtlivky"/>
          <w:sz w:val="24"/>
          <w:szCs w:val="24"/>
          <w:vertAlign w:val="baseline"/>
        </w:rPr>
        <w:t xml:space="preserve">1059 </w:t>
      </w:r>
      <w:r w:rsidRPr="005722E3">
        <w:rPr>
          <w:rStyle w:val="Odkaznavysvtlivky"/>
          <w:sz w:val="24"/>
          <w:szCs w:val="24"/>
          <w:vertAlign w:val="baseline"/>
        </w:rPr>
        <w:t>(2000)</w:t>
      </w:r>
    </w:p>
    <w:p w:rsidR="00B767D2" w:rsidRPr="005722E3" w:rsidRDefault="00B767D2" w:rsidP="00B767D2">
      <w:pPr>
        <w:pStyle w:val="Textvysvtlivek"/>
        <w:tabs>
          <w:tab w:val="left" w:pos="360"/>
        </w:tabs>
        <w:ind w:left="540" w:hanging="540"/>
        <w:rPr>
          <w:rStyle w:val="Odkaznavysvtlivky"/>
          <w:sz w:val="24"/>
          <w:szCs w:val="24"/>
          <w:vertAlign w:val="baseline"/>
        </w:rPr>
      </w:pPr>
      <w:r>
        <w:rPr>
          <w:rStyle w:val="Odkaznavysvtlivky"/>
          <w:sz w:val="24"/>
          <w:szCs w:val="24"/>
          <w:vertAlign w:val="baseline"/>
        </w:rPr>
        <w:t>9</w:t>
      </w:r>
      <w:r>
        <w:rPr>
          <w:sz w:val="24"/>
          <w:szCs w:val="24"/>
        </w:rPr>
        <w:t>.</w:t>
      </w:r>
      <w:r w:rsidRPr="005722E3">
        <w:rPr>
          <w:rStyle w:val="Odkaznavysvtlivky"/>
          <w:sz w:val="24"/>
          <w:szCs w:val="24"/>
          <w:vertAlign w:val="baseline"/>
        </w:rPr>
        <w:t xml:space="preserve"> </w:t>
      </w:r>
      <w:r>
        <w:rPr>
          <w:sz w:val="24"/>
          <w:szCs w:val="24"/>
        </w:rPr>
        <w:tab/>
      </w:r>
      <w:r>
        <w:rPr>
          <w:sz w:val="24"/>
          <w:szCs w:val="24"/>
        </w:rPr>
        <w:tab/>
      </w:r>
      <w:proofErr w:type="spellStart"/>
      <w:r w:rsidRPr="005722E3">
        <w:rPr>
          <w:rStyle w:val="Odkaznavysvtlivky"/>
          <w:sz w:val="24"/>
          <w:szCs w:val="24"/>
          <w:vertAlign w:val="baseline"/>
        </w:rPr>
        <w:t>Hammami</w:t>
      </w:r>
      <w:proofErr w:type="spellEnd"/>
      <w:r w:rsidRPr="005722E3">
        <w:rPr>
          <w:rStyle w:val="Odkaznavysvtlivky"/>
          <w:sz w:val="24"/>
          <w:szCs w:val="24"/>
          <w:vertAlign w:val="baseline"/>
        </w:rPr>
        <w:t xml:space="preserve"> A., </w:t>
      </w:r>
      <w:proofErr w:type="spellStart"/>
      <w:r w:rsidRPr="005722E3">
        <w:rPr>
          <w:rStyle w:val="Odkaznavysvtlivky"/>
          <w:sz w:val="24"/>
          <w:szCs w:val="24"/>
          <w:vertAlign w:val="baseline"/>
        </w:rPr>
        <w:t>Ratulowski</w:t>
      </w:r>
      <w:proofErr w:type="spellEnd"/>
      <w:r w:rsidRPr="005722E3">
        <w:rPr>
          <w:rStyle w:val="Odkaznavysvtlivky"/>
          <w:sz w:val="24"/>
          <w:szCs w:val="24"/>
          <w:vertAlign w:val="baseline"/>
        </w:rPr>
        <w:t xml:space="preserve"> J., </w:t>
      </w:r>
      <w:proofErr w:type="spellStart"/>
      <w:r w:rsidRPr="005722E3">
        <w:rPr>
          <w:rStyle w:val="Odkaznavysvtlivky"/>
          <w:sz w:val="24"/>
          <w:szCs w:val="24"/>
          <w:vertAlign w:val="baseline"/>
        </w:rPr>
        <w:t>Countinho</w:t>
      </w:r>
      <w:proofErr w:type="spellEnd"/>
      <w:r w:rsidRPr="005722E3">
        <w:rPr>
          <w:rStyle w:val="Odkaznavysvtlivky"/>
          <w:sz w:val="24"/>
          <w:szCs w:val="24"/>
          <w:vertAlign w:val="baseline"/>
        </w:rPr>
        <w:t xml:space="preserve"> J. A. P.</w:t>
      </w:r>
      <w:r>
        <w:rPr>
          <w:sz w:val="24"/>
          <w:szCs w:val="24"/>
        </w:rPr>
        <w:t>:</w:t>
      </w:r>
      <w:r w:rsidRPr="005722E3">
        <w:rPr>
          <w:rStyle w:val="Odkaznavysvtlivky"/>
          <w:sz w:val="24"/>
          <w:szCs w:val="24"/>
          <w:vertAlign w:val="baseline"/>
        </w:rPr>
        <w:t xml:space="preserve"> </w:t>
      </w:r>
      <w:proofErr w:type="spellStart"/>
      <w:r w:rsidRPr="005722E3">
        <w:rPr>
          <w:rStyle w:val="Odkaznavysvtlivky"/>
          <w:sz w:val="24"/>
          <w:szCs w:val="24"/>
          <w:vertAlign w:val="baseline"/>
        </w:rPr>
        <w:t>Petroleum</w:t>
      </w:r>
      <w:proofErr w:type="spellEnd"/>
      <w:r w:rsidRPr="005722E3">
        <w:rPr>
          <w:rStyle w:val="Odkaznavysvtlivky"/>
          <w:sz w:val="24"/>
          <w:szCs w:val="24"/>
          <w:vertAlign w:val="baseline"/>
        </w:rPr>
        <w:t xml:space="preserve"> Science and Technology 21</w:t>
      </w:r>
      <w:r>
        <w:rPr>
          <w:sz w:val="24"/>
          <w:szCs w:val="24"/>
        </w:rPr>
        <w:t xml:space="preserve"> (</w:t>
      </w:r>
      <w:r w:rsidRPr="005722E3">
        <w:rPr>
          <w:rStyle w:val="Odkaznavysvtlivky"/>
          <w:sz w:val="24"/>
          <w:szCs w:val="24"/>
          <w:vertAlign w:val="baseline"/>
        </w:rPr>
        <w:t>3&amp;4</w:t>
      </w:r>
      <w:r>
        <w:rPr>
          <w:sz w:val="24"/>
          <w:szCs w:val="24"/>
        </w:rPr>
        <w:t>),</w:t>
      </w:r>
      <w:r w:rsidRPr="005722E3">
        <w:rPr>
          <w:rStyle w:val="Odkaznavysvtlivky"/>
          <w:sz w:val="24"/>
          <w:szCs w:val="24"/>
          <w:vertAlign w:val="baseline"/>
        </w:rPr>
        <w:t xml:space="preserve"> </w:t>
      </w:r>
      <w:r>
        <w:rPr>
          <w:rStyle w:val="Odkaznavysvtlivky"/>
          <w:sz w:val="24"/>
          <w:szCs w:val="24"/>
          <w:vertAlign w:val="baseline"/>
        </w:rPr>
        <w:t xml:space="preserve">345 </w:t>
      </w:r>
      <w:r w:rsidRPr="005722E3">
        <w:rPr>
          <w:rStyle w:val="Odkaznavysvtlivky"/>
          <w:sz w:val="24"/>
          <w:szCs w:val="24"/>
          <w:vertAlign w:val="baseline"/>
        </w:rPr>
        <w:t>(2003)</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0</w:t>
      </w:r>
      <w:r w:rsidRPr="001B2BEA">
        <w:rPr>
          <w:rStyle w:val="Odkaznavysvtlivky"/>
          <w:sz w:val="24"/>
          <w:szCs w:val="24"/>
          <w:vertAlign w:val="baseline"/>
        </w:rPr>
        <w:t xml:space="preserve">. </w:t>
      </w:r>
      <w:r>
        <w:rPr>
          <w:sz w:val="24"/>
          <w:szCs w:val="24"/>
        </w:rPr>
        <w:tab/>
      </w:r>
      <w:proofErr w:type="spellStart"/>
      <w:r w:rsidRPr="001B2BEA">
        <w:rPr>
          <w:rStyle w:val="Odkaznavysvtlivky"/>
          <w:sz w:val="24"/>
          <w:szCs w:val="24"/>
          <w:vertAlign w:val="baseline"/>
        </w:rPr>
        <w:t>Speight</w:t>
      </w:r>
      <w:proofErr w:type="spellEnd"/>
      <w:r w:rsidRPr="001B2BEA">
        <w:rPr>
          <w:rStyle w:val="Odkaznavysvtlivky"/>
          <w:sz w:val="24"/>
          <w:szCs w:val="24"/>
          <w:vertAlign w:val="baseline"/>
        </w:rPr>
        <w:t xml:space="preserve"> J.</w:t>
      </w:r>
      <w:r>
        <w:rPr>
          <w:sz w:val="24"/>
          <w:szCs w:val="24"/>
        </w:rPr>
        <w:t xml:space="preserve"> </w:t>
      </w:r>
      <w:r w:rsidRPr="001B2BEA">
        <w:rPr>
          <w:rStyle w:val="Odkaznavysvtlivky"/>
          <w:sz w:val="24"/>
          <w:szCs w:val="24"/>
          <w:vertAlign w:val="baseline"/>
        </w:rPr>
        <w:t xml:space="preserve">G.: </w:t>
      </w:r>
      <w:proofErr w:type="spellStart"/>
      <w:r w:rsidRPr="001B2BEA">
        <w:rPr>
          <w:rStyle w:val="Odkaznavysvtlivky"/>
          <w:sz w:val="24"/>
          <w:szCs w:val="24"/>
          <w:vertAlign w:val="baseline"/>
        </w:rPr>
        <w:t>The</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Chemistry</w:t>
      </w:r>
      <w:proofErr w:type="spellEnd"/>
      <w:r w:rsidRPr="001B2BEA">
        <w:rPr>
          <w:rStyle w:val="Odkaznavysvtlivky"/>
          <w:sz w:val="24"/>
          <w:szCs w:val="24"/>
          <w:vertAlign w:val="baseline"/>
        </w:rPr>
        <w:t xml:space="preserve"> and Technology </w:t>
      </w:r>
      <w:proofErr w:type="spellStart"/>
      <w:r w:rsidRPr="001B2BEA">
        <w:rPr>
          <w:rStyle w:val="Odkaznavysvtlivky"/>
          <w:sz w:val="24"/>
          <w:szCs w:val="24"/>
          <w:vertAlign w:val="baseline"/>
        </w:rPr>
        <w:t>of</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Petroleum</w:t>
      </w:r>
      <w:proofErr w:type="spellEnd"/>
      <w:r w:rsidRPr="001B2BEA">
        <w:rPr>
          <w:rStyle w:val="Odkaznavysvtlivky"/>
          <w:sz w:val="24"/>
          <w:szCs w:val="24"/>
          <w:vertAlign w:val="baseline"/>
        </w:rPr>
        <w:t xml:space="preserve">, 3rd </w:t>
      </w:r>
      <w:proofErr w:type="spellStart"/>
      <w:r w:rsidRPr="001B2BEA">
        <w:rPr>
          <w:rStyle w:val="Odkaznavysvtlivky"/>
          <w:sz w:val="24"/>
          <w:szCs w:val="24"/>
          <w:vertAlign w:val="baseline"/>
        </w:rPr>
        <w:t>ed</w:t>
      </w:r>
      <w:proofErr w:type="spellEnd"/>
      <w:r w:rsidRPr="001B2BEA">
        <w:rPr>
          <w:rStyle w:val="Odkaznavysvtlivky"/>
          <w:sz w:val="24"/>
          <w:szCs w:val="24"/>
          <w:vertAlign w:val="baseline"/>
        </w:rPr>
        <w:t xml:space="preserve">., s. 244 </w:t>
      </w:r>
      <w:r>
        <w:rPr>
          <w:sz w:val="24"/>
          <w:szCs w:val="24"/>
        </w:rPr>
        <w:t>(</w:t>
      </w:r>
      <w:r w:rsidRPr="001B2BEA">
        <w:rPr>
          <w:rStyle w:val="Odkaznavysvtlivky"/>
          <w:sz w:val="24"/>
          <w:szCs w:val="24"/>
          <w:vertAlign w:val="baseline"/>
        </w:rPr>
        <w:t>1998</w:t>
      </w:r>
      <w:r>
        <w:rPr>
          <w:sz w:val="24"/>
          <w:szCs w:val="24"/>
        </w:rPr>
        <w:t>)</w:t>
      </w:r>
      <w:r w:rsidRPr="001B2BEA">
        <w:rPr>
          <w:rStyle w:val="Odkaznavysvtlivky"/>
          <w:sz w:val="24"/>
          <w:szCs w:val="24"/>
          <w:vertAlign w:val="baseline"/>
        </w:rPr>
        <w:t xml:space="preserve"> </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1</w:t>
      </w:r>
      <w:r w:rsidRPr="001B2BEA">
        <w:rPr>
          <w:rStyle w:val="Odkaznavysvtlivky"/>
          <w:sz w:val="24"/>
          <w:szCs w:val="24"/>
          <w:vertAlign w:val="baseline"/>
        </w:rPr>
        <w:t xml:space="preserve">. </w:t>
      </w:r>
      <w:r>
        <w:rPr>
          <w:sz w:val="24"/>
          <w:szCs w:val="24"/>
        </w:rPr>
        <w:tab/>
      </w:r>
      <w:proofErr w:type="spellStart"/>
      <w:r w:rsidRPr="001B2BEA">
        <w:rPr>
          <w:rStyle w:val="Odkaznavysvtlivky"/>
          <w:sz w:val="24"/>
          <w:szCs w:val="24"/>
          <w:vertAlign w:val="baseline"/>
        </w:rPr>
        <w:t>Mitchell</w:t>
      </w:r>
      <w:proofErr w:type="spellEnd"/>
      <w:r w:rsidRPr="001B2BEA">
        <w:rPr>
          <w:rStyle w:val="Odkaznavysvtlivky"/>
          <w:sz w:val="24"/>
          <w:szCs w:val="24"/>
          <w:vertAlign w:val="baseline"/>
        </w:rPr>
        <w:t xml:space="preserve"> D.</w:t>
      </w:r>
      <w:r>
        <w:rPr>
          <w:sz w:val="24"/>
          <w:szCs w:val="24"/>
        </w:rPr>
        <w:t xml:space="preserve"> </w:t>
      </w:r>
      <w:r w:rsidRPr="001B2BEA">
        <w:rPr>
          <w:rStyle w:val="Odkaznavysvtlivky"/>
          <w:sz w:val="24"/>
          <w:szCs w:val="24"/>
          <w:vertAlign w:val="baseline"/>
        </w:rPr>
        <w:t xml:space="preserve">L., </w:t>
      </w:r>
      <w:proofErr w:type="spellStart"/>
      <w:r w:rsidRPr="001B2BEA">
        <w:rPr>
          <w:rStyle w:val="Odkaznavysvtlivky"/>
          <w:sz w:val="24"/>
          <w:szCs w:val="24"/>
          <w:vertAlign w:val="baseline"/>
        </w:rPr>
        <w:t>Speight</w:t>
      </w:r>
      <w:proofErr w:type="spellEnd"/>
      <w:r w:rsidRPr="001B2BEA">
        <w:rPr>
          <w:rStyle w:val="Odkaznavysvtlivky"/>
          <w:sz w:val="24"/>
          <w:szCs w:val="24"/>
          <w:vertAlign w:val="baseline"/>
        </w:rPr>
        <w:t xml:space="preserve"> J.</w:t>
      </w:r>
      <w:r>
        <w:rPr>
          <w:sz w:val="24"/>
          <w:szCs w:val="24"/>
        </w:rPr>
        <w:t xml:space="preserve"> </w:t>
      </w:r>
      <w:r w:rsidRPr="001B2BEA">
        <w:rPr>
          <w:rStyle w:val="Odkaznavysvtlivky"/>
          <w:sz w:val="24"/>
          <w:szCs w:val="24"/>
          <w:vertAlign w:val="baseline"/>
        </w:rPr>
        <w:t xml:space="preserve">G.: </w:t>
      </w:r>
      <w:proofErr w:type="spellStart"/>
      <w:r w:rsidRPr="001B2BEA">
        <w:rPr>
          <w:rStyle w:val="Odkaznavysvtlivky"/>
          <w:sz w:val="24"/>
          <w:szCs w:val="24"/>
          <w:vertAlign w:val="baseline"/>
        </w:rPr>
        <w:t>Fuel</w:t>
      </w:r>
      <w:proofErr w:type="spellEnd"/>
      <w:r w:rsidRPr="001B2BEA">
        <w:rPr>
          <w:rStyle w:val="Odkaznavysvtlivky"/>
          <w:sz w:val="24"/>
          <w:szCs w:val="24"/>
          <w:vertAlign w:val="baseline"/>
        </w:rPr>
        <w:t xml:space="preserve"> 52, 149 (1973) </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2</w:t>
      </w:r>
      <w:r w:rsidRPr="001B2BEA">
        <w:rPr>
          <w:rStyle w:val="Odkaznavysvtlivky"/>
          <w:sz w:val="24"/>
          <w:szCs w:val="24"/>
          <w:vertAlign w:val="baseline"/>
        </w:rPr>
        <w:t xml:space="preserve">. </w:t>
      </w:r>
      <w:r>
        <w:rPr>
          <w:sz w:val="24"/>
          <w:szCs w:val="24"/>
        </w:rPr>
        <w:tab/>
      </w:r>
      <w:proofErr w:type="spellStart"/>
      <w:r w:rsidRPr="001B2BEA">
        <w:rPr>
          <w:rStyle w:val="Odkaznavysvtlivky"/>
          <w:sz w:val="24"/>
          <w:szCs w:val="24"/>
          <w:vertAlign w:val="baseline"/>
        </w:rPr>
        <w:t>Speight</w:t>
      </w:r>
      <w:proofErr w:type="spellEnd"/>
      <w:r w:rsidRPr="001B2BEA">
        <w:rPr>
          <w:rStyle w:val="Odkaznavysvtlivky"/>
          <w:sz w:val="24"/>
          <w:szCs w:val="24"/>
          <w:vertAlign w:val="baseline"/>
        </w:rPr>
        <w:t xml:space="preserve"> J.</w:t>
      </w:r>
      <w:r>
        <w:rPr>
          <w:sz w:val="24"/>
          <w:szCs w:val="24"/>
        </w:rPr>
        <w:t xml:space="preserve"> </w:t>
      </w:r>
      <w:r w:rsidRPr="001B2BEA">
        <w:rPr>
          <w:rStyle w:val="Odkaznavysvtlivky"/>
          <w:sz w:val="24"/>
          <w:szCs w:val="24"/>
          <w:vertAlign w:val="baseline"/>
        </w:rPr>
        <w:t>G., Long R.</w:t>
      </w:r>
      <w:r>
        <w:rPr>
          <w:sz w:val="24"/>
          <w:szCs w:val="24"/>
        </w:rPr>
        <w:t xml:space="preserve"> </w:t>
      </w:r>
      <w:r w:rsidRPr="001B2BEA">
        <w:rPr>
          <w:rStyle w:val="Odkaznavysvtlivky"/>
          <w:sz w:val="24"/>
          <w:szCs w:val="24"/>
          <w:vertAlign w:val="baseline"/>
        </w:rPr>
        <w:t>B.,</w:t>
      </w:r>
      <w:proofErr w:type="spellStart"/>
      <w:r w:rsidRPr="001B2BEA">
        <w:rPr>
          <w:rStyle w:val="Odkaznavysvtlivky"/>
          <w:sz w:val="24"/>
          <w:szCs w:val="24"/>
          <w:vertAlign w:val="baseline"/>
        </w:rPr>
        <w:t>Trowbridge</w:t>
      </w:r>
      <w:proofErr w:type="spellEnd"/>
      <w:r w:rsidRPr="001B2BEA">
        <w:rPr>
          <w:rStyle w:val="Odkaznavysvtlivky"/>
          <w:sz w:val="24"/>
          <w:szCs w:val="24"/>
          <w:vertAlign w:val="baseline"/>
        </w:rPr>
        <w:t xml:space="preserve"> T.</w:t>
      </w:r>
      <w:r>
        <w:rPr>
          <w:sz w:val="24"/>
          <w:szCs w:val="24"/>
        </w:rPr>
        <w:t xml:space="preserve"> </w:t>
      </w:r>
      <w:r w:rsidRPr="001B2BEA">
        <w:rPr>
          <w:rStyle w:val="Odkaznavysvtlivky"/>
          <w:sz w:val="24"/>
          <w:szCs w:val="24"/>
          <w:vertAlign w:val="baseline"/>
        </w:rPr>
        <w:t xml:space="preserve">D.: </w:t>
      </w:r>
      <w:proofErr w:type="spellStart"/>
      <w:r w:rsidRPr="001B2BEA">
        <w:rPr>
          <w:rStyle w:val="Odkaznavysvtlivky"/>
          <w:sz w:val="24"/>
          <w:szCs w:val="24"/>
          <w:vertAlign w:val="baseline"/>
        </w:rPr>
        <w:t>Fuel</w:t>
      </w:r>
      <w:proofErr w:type="spellEnd"/>
      <w:r w:rsidRPr="001B2BEA">
        <w:rPr>
          <w:rStyle w:val="Odkaznavysvtlivky"/>
          <w:sz w:val="24"/>
          <w:szCs w:val="24"/>
          <w:vertAlign w:val="baseline"/>
        </w:rPr>
        <w:t xml:space="preserve"> 63, 616 (1984) </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3</w:t>
      </w:r>
      <w:r w:rsidRPr="001B2BEA">
        <w:rPr>
          <w:rStyle w:val="Odkaznavysvtlivky"/>
          <w:sz w:val="24"/>
          <w:szCs w:val="24"/>
          <w:vertAlign w:val="baseline"/>
        </w:rPr>
        <w:t xml:space="preserve">. </w:t>
      </w:r>
      <w:r>
        <w:rPr>
          <w:sz w:val="24"/>
          <w:szCs w:val="24"/>
        </w:rPr>
        <w:tab/>
      </w:r>
      <w:proofErr w:type="spellStart"/>
      <w:r w:rsidRPr="001B2BEA">
        <w:rPr>
          <w:rStyle w:val="Odkaznavysvtlivky"/>
          <w:sz w:val="24"/>
          <w:szCs w:val="24"/>
          <w:vertAlign w:val="baseline"/>
        </w:rPr>
        <w:t>Speight</w:t>
      </w:r>
      <w:proofErr w:type="spellEnd"/>
      <w:r w:rsidRPr="001B2BEA">
        <w:rPr>
          <w:rStyle w:val="Odkaznavysvtlivky"/>
          <w:sz w:val="24"/>
          <w:szCs w:val="24"/>
          <w:vertAlign w:val="baseline"/>
        </w:rPr>
        <w:t xml:space="preserve"> J.</w:t>
      </w:r>
      <w:r>
        <w:rPr>
          <w:sz w:val="24"/>
          <w:szCs w:val="24"/>
        </w:rPr>
        <w:t xml:space="preserve"> </w:t>
      </w:r>
      <w:r w:rsidRPr="001B2BEA">
        <w:rPr>
          <w:rStyle w:val="Odkaznavysvtlivky"/>
          <w:sz w:val="24"/>
          <w:szCs w:val="24"/>
          <w:vertAlign w:val="baseline"/>
        </w:rPr>
        <w:t xml:space="preserve">G., </w:t>
      </w:r>
      <w:proofErr w:type="spellStart"/>
      <w:r w:rsidRPr="001B2BEA">
        <w:rPr>
          <w:rStyle w:val="Odkaznavysvtlivky"/>
          <w:sz w:val="24"/>
          <w:szCs w:val="24"/>
          <w:vertAlign w:val="baseline"/>
        </w:rPr>
        <w:t>Moschopedis</w:t>
      </w:r>
      <w:proofErr w:type="spellEnd"/>
      <w:r w:rsidRPr="001B2BEA">
        <w:rPr>
          <w:rStyle w:val="Odkaznavysvtlivky"/>
          <w:sz w:val="24"/>
          <w:szCs w:val="24"/>
          <w:vertAlign w:val="baseline"/>
        </w:rPr>
        <w:t xml:space="preserve"> S.</w:t>
      </w:r>
      <w:r>
        <w:rPr>
          <w:sz w:val="24"/>
          <w:szCs w:val="24"/>
        </w:rPr>
        <w:t xml:space="preserve"> </w:t>
      </w:r>
      <w:r w:rsidRPr="001B2BEA">
        <w:rPr>
          <w:rStyle w:val="Odkaznavysvtlivky"/>
          <w:sz w:val="24"/>
          <w:szCs w:val="24"/>
          <w:vertAlign w:val="baseline"/>
        </w:rPr>
        <w:t xml:space="preserve">E.: </w:t>
      </w:r>
      <w:proofErr w:type="spellStart"/>
      <w:r w:rsidRPr="001B2BEA">
        <w:rPr>
          <w:rStyle w:val="Odkaznavysvtlivky"/>
          <w:sz w:val="24"/>
          <w:szCs w:val="24"/>
          <w:vertAlign w:val="baseline"/>
        </w:rPr>
        <w:t>Amer.Chem.Soc</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Div.Petrol.Chem</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Prepr</w:t>
      </w:r>
      <w:proofErr w:type="spellEnd"/>
      <w:r w:rsidRPr="001B2BEA">
        <w:rPr>
          <w:rStyle w:val="Odkaznavysvtlivky"/>
          <w:sz w:val="24"/>
          <w:szCs w:val="24"/>
          <w:vertAlign w:val="baseline"/>
        </w:rPr>
        <w:t xml:space="preserve">. 24, 910 (1979) </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4</w:t>
      </w:r>
      <w:r w:rsidRPr="001B2BEA">
        <w:rPr>
          <w:rStyle w:val="Odkaznavysvtlivky"/>
          <w:sz w:val="24"/>
          <w:szCs w:val="24"/>
          <w:vertAlign w:val="baseline"/>
        </w:rPr>
        <w:t xml:space="preserve">. </w:t>
      </w:r>
      <w:r>
        <w:rPr>
          <w:sz w:val="24"/>
          <w:szCs w:val="24"/>
        </w:rPr>
        <w:tab/>
      </w:r>
      <w:r w:rsidRPr="001B2BEA">
        <w:rPr>
          <w:rStyle w:val="Odkaznavysvtlivky"/>
          <w:sz w:val="24"/>
          <w:szCs w:val="24"/>
          <w:vertAlign w:val="baseline"/>
        </w:rPr>
        <w:t>Long R.</w:t>
      </w:r>
      <w:r>
        <w:rPr>
          <w:sz w:val="24"/>
          <w:szCs w:val="24"/>
        </w:rPr>
        <w:t xml:space="preserve"> </w:t>
      </w:r>
      <w:r w:rsidRPr="001B2BEA">
        <w:rPr>
          <w:rStyle w:val="Odkaznavysvtlivky"/>
          <w:sz w:val="24"/>
          <w:szCs w:val="24"/>
          <w:vertAlign w:val="baseline"/>
        </w:rPr>
        <w:t xml:space="preserve">B.: </w:t>
      </w:r>
      <w:proofErr w:type="spellStart"/>
      <w:r w:rsidRPr="001B2BEA">
        <w:rPr>
          <w:rStyle w:val="Odkaznavysvtlivky"/>
          <w:sz w:val="24"/>
          <w:szCs w:val="24"/>
          <w:vertAlign w:val="baseline"/>
        </w:rPr>
        <w:t>Amer.Chem.Soc</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Div.Petrol.Chem</w:t>
      </w:r>
      <w:proofErr w:type="spellEnd"/>
      <w:r w:rsidRPr="001B2BEA">
        <w:rPr>
          <w:rStyle w:val="Odkaznavysvtlivky"/>
          <w:sz w:val="24"/>
          <w:szCs w:val="24"/>
          <w:vertAlign w:val="baseline"/>
        </w:rPr>
        <w:t xml:space="preserve">., Prepr.24, 891 (1979) </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5</w:t>
      </w:r>
      <w:r w:rsidRPr="001B2BEA">
        <w:rPr>
          <w:rStyle w:val="Odkaznavysvtlivky"/>
          <w:sz w:val="24"/>
          <w:szCs w:val="24"/>
          <w:vertAlign w:val="baseline"/>
        </w:rPr>
        <w:t xml:space="preserve">. </w:t>
      </w:r>
      <w:r>
        <w:rPr>
          <w:sz w:val="24"/>
          <w:szCs w:val="24"/>
        </w:rPr>
        <w:tab/>
      </w:r>
      <w:r w:rsidRPr="001B2BEA">
        <w:rPr>
          <w:rStyle w:val="Odkaznavysvtlivky"/>
          <w:sz w:val="24"/>
          <w:szCs w:val="24"/>
          <w:vertAlign w:val="baseline"/>
        </w:rPr>
        <w:t>Ali H.</w:t>
      </w:r>
      <w:r>
        <w:rPr>
          <w:sz w:val="24"/>
          <w:szCs w:val="24"/>
        </w:rPr>
        <w:t xml:space="preserve"> </w:t>
      </w:r>
      <w:r w:rsidRPr="001B2BEA">
        <w:rPr>
          <w:rStyle w:val="Odkaznavysvtlivky"/>
          <w:sz w:val="24"/>
          <w:szCs w:val="24"/>
          <w:vertAlign w:val="baseline"/>
        </w:rPr>
        <w:t>F., A1-Ghannam K.</w:t>
      </w:r>
      <w:r>
        <w:rPr>
          <w:sz w:val="24"/>
          <w:szCs w:val="24"/>
        </w:rPr>
        <w:t xml:space="preserve"> </w:t>
      </w:r>
      <w:r w:rsidRPr="001B2BEA">
        <w:rPr>
          <w:rStyle w:val="Odkaznavysvtlivky"/>
          <w:sz w:val="24"/>
          <w:szCs w:val="24"/>
          <w:vertAlign w:val="baseline"/>
        </w:rPr>
        <w:t xml:space="preserve">A.: </w:t>
      </w:r>
      <w:proofErr w:type="spellStart"/>
      <w:r w:rsidRPr="001B2BEA">
        <w:rPr>
          <w:rStyle w:val="Odkaznavysvtlivky"/>
          <w:sz w:val="24"/>
          <w:szCs w:val="24"/>
          <w:vertAlign w:val="baseline"/>
        </w:rPr>
        <w:t>Fuel</w:t>
      </w:r>
      <w:proofErr w:type="spellEnd"/>
      <w:r w:rsidRPr="001B2BEA">
        <w:rPr>
          <w:rStyle w:val="Odkaznavysvtlivky"/>
          <w:sz w:val="24"/>
          <w:szCs w:val="24"/>
          <w:vertAlign w:val="baseline"/>
        </w:rPr>
        <w:t xml:space="preserve"> 60, 1043 (1981)</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6</w:t>
      </w:r>
      <w:r w:rsidRPr="001B2BEA">
        <w:rPr>
          <w:rStyle w:val="Odkaznavysvtlivky"/>
          <w:sz w:val="24"/>
          <w:szCs w:val="24"/>
          <w:vertAlign w:val="baseline"/>
        </w:rPr>
        <w:t xml:space="preserve">. </w:t>
      </w:r>
      <w:r>
        <w:rPr>
          <w:sz w:val="24"/>
          <w:szCs w:val="24"/>
        </w:rPr>
        <w:tab/>
      </w:r>
      <w:proofErr w:type="spellStart"/>
      <w:r w:rsidRPr="001B2BEA">
        <w:rPr>
          <w:rStyle w:val="Odkaznavysvtlivky"/>
          <w:sz w:val="24"/>
          <w:szCs w:val="24"/>
          <w:vertAlign w:val="baseline"/>
        </w:rPr>
        <w:t>Hu</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Yu</w:t>
      </w:r>
      <w:proofErr w:type="spellEnd"/>
      <w:r w:rsidRPr="001B2BEA">
        <w:rPr>
          <w:rStyle w:val="Odkaznavysvtlivky"/>
          <w:sz w:val="24"/>
          <w:szCs w:val="24"/>
          <w:vertAlign w:val="baseline"/>
        </w:rPr>
        <w:t>.</w:t>
      </w:r>
      <w:r>
        <w:rPr>
          <w:sz w:val="24"/>
          <w:szCs w:val="24"/>
        </w:rPr>
        <w:t xml:space="preserve"> </w:t>
      </w:r>
      <w:r w:rsidRPr="001B2BEA">
        <w:rPr>
          <w:rStyle w:val="Odkaznavysvtlivky"/>
          <w:sz w:val="24"/>
          <w:szCs w:val="24"/>
          <w:vertAlign w:val="baseline"/>
        </w:rPr>
        <w:t xml:space="preserve">F., </w:t>
      </w:r>
      <w:proofErr w:type="spellStart"/>
      <w:r w:rsidRPr="001B2BEA">
        <w:rPr>
          <w:rStyle w:val="Odkaznavysvtlivky"/>
          <w:sz w:val="24"/>
          <w:szCs w:val="24"/>
          <w:vertAlign w:val="baseline"/>
        </w:rPr>
        <w:t>Guo</w:t>
      </w:r>
      <w:proofErr w:type="spellEnd"/>
      <w:r w:rsidRPr="001B2BEA">
        <w:rPr>
          <w:rStyle w:val="Odkaznavysvtlivky"/>
          <w:sz w:val="24"/>
          <w:szCs w:val="24"/>
          <w:vertAlign w:val="baseline"/>
        </w:rPr>
        <w:t xml:space="preserve"> T.</w:t>
      </w:r>
      <w:r>
        <w:rPr>
          <w:sz w:val="24"/>
          <w:szCs w:val="24"/>
        </w:rPr>
        <w:t xml:space="preserve"> </w:t>
      </w:r>
      <w:r w:rsidRPr="001B2BEA">
        <w:rPr>
          <w:rStyle w:val="Odkaznavysvtlivky"/>
          <w:sz w:val="24"/>
          <w:szCs w:val="24"/>
          <w:vertAlign w:val="baseline"/>
        </w:rPr>
        <w:t xml:space="preserve">M.: Fluid </w:t>
      </w:r>
      <w:proofErr w:type="spellStart"/>
      <w:r w:rsidRPr="001B2BEA">
        <w:rPr>
          <w:rStyle w:val="Odkaznavysvtlivky"/>
          <w:sz w:val="24"/>
          <w:szCs w:val="24"/>
          <w:vertAlign w:val="baseline"/>
        </w:rPr>
        <w:t>Phase</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Equilibria</w:t>
      </w:r>
      <w:proofErr w:type="spellEnd"/>
      <w:r w:rsidRPr="001B2BEA">
        <w:rPr>
          <w:rStyle w:val="Odkaznavysvtlivky"/>
          <w:sz w:val="24"/>
          <w:szCs w:val="24"/>
          <w:vertAlign w:val="baseline"/>
        </w:rPr>
        <w:t xml:space="preserve"> 192, 13 (2001) </w:t>
      </w:r>
    </w:p>
    <w:p w:rsidR="00B767D2" w:rsidRPr="001B2BEA" w:rsidRDefault="00B767D2" w:rsidP="00B767D2">
      <w:pPr>
        <w:pStyle w:val="Textvysvtlivek"/>
        <w:tabs>
          <w:tab w:val="left" w:pos="360"/>
        </w:tabs>
        <w:ind w:left="540" w:hanging="540"/>
        <w:rPr>
          <w:rStyle w:val="Odkaznavysvtlivky"/>
          <w:sz w:val="24"/>
          <w:szCs w:val="24"/>
          <w:vertAlign w:val="baseline"/>
        </w:rPr>
      </w:pPr>
      <w:r w:rsidRPr="001B2BEA">
        <w:rPr>
          <w:rStyle w:val="Odkaznavysvtlivky"/>
          <w:sz w:val="24"/>
          <w:szCs w:val="24"/>
          <w:vertAlign w:val="baseline"/>
        </w:rPr>
        <w:footnoteRef/>
      </w:r>
      <w:r>
        <w:rPr>
          <w:sz w:val="24"/>
          <w:szCs w:val="24"/>
        </w:rPr>
        <w:t>7</w:t>
      </w:r>
      <w:r w:rsidRPr="001B2BEA">
        <w:rPr>
          <w:rStyle w:val="Odkaznavysvtlivky"/>
          <w:sz w:val="24"/>
          <w:szCs w:val="24"/>
          <w:vertAlign w:val="baseline"/>
        </w:rPr>
        <w:t xml:space="preserve">. </w:t>
      </w:r>
      <w:r>
        <w:rPr>
          <w:sz w:val="24"/>
          <w:szCs w:val="24"/>
        </w:rPr>
        <w:tab/>
      </w:r>
      <w:proofErr w:type="spellStart"/>
      <w:r w:rsidRPr="001B2BEA">
        <w:rPr>
          <w:rStyle w:val="Odkaznavysvtlivky"/>
          <w:sz w:val="24"/>
          <w:szCs w:val="24"/>
          <w:vertAlign w:val="baseline"/>
        </w:rPr>
        <w:t>Vasquez</w:t>
      </w:r>
      <w:proofErr w:type="spellEnd"/>
      <w:r w:rsidRPr="001B2BEA">
        <w:rPr>
          <w:rStyle w:val="Odkaznavysvtlivky"/>
          <w:sz w:val="24"/>
          <w:szCs w:val="24"/>
          <w:vertAlign w:val="baseline"/>
        </w:rPr>
        <w:t xml:space="preserve"> D., </w:t>
      </w:r>
      <w:proofErr w:type="spellStart"/>
      <w:r w:rsidRPr="001B2BEA">
        <w:rPr>
          <w:rStyle w:val="Odkaznavysvtlivky"/>
          <w:sz w:val="24"/>
          <w:szCs w:val="24"/>
          <w:vertAlign w:val="baseline"/>
        </w:rPr>
        <w:t>Mansoori</w:t>
      </w:r>
      <w:proofErr w:type="spellEnd"/>
      <w:r w:rsidRPr="001B2BEA">
        <w:rPr>
          <w:rStyle w:val="Odkaznavysvtlivky"/>
          <w:sz w:val="24"/>
          <w:szCs w:val="24"/>
          <w:vertAlign w:val="baseline"/>
        </w:rPr>
        <w:t xml:space="preserve"> G.</w:t>
      </w:r>
      <w:r>
        <w:rPr>
          <w:sz w:val="24"/>
          <w:szCs w:val="24"/>
        </w:rPr>
        <w:t xml:space="preserve"> </w:t>
      </w:r>
      <w:r w:rsidRPr="001B2BEA">
        <w:rPr>
          <w:rStyle w:val="Odkaznavysvtlivky"/>
          <w:sz w:val="24"/>
          <w:szCs w:val="24"/>
          <w:vertAlign w:val="baseline"/>
        </w:rPr>
        <w:t xml:space="preserve">A.: J. </w:t>
      </w:r>
      <w:proofErr w:type="spellStart"/>
      <w:r w:rsidRPr="001B2BEA">
        <w:rPr>
          <w:rStyle w:val="Odkaznavysvtlivky"/>
          <w:sz w:val="24"/>
          <w:szCs w:val="24"/>
          <w:vertAlign w:val="baseline"/>
        </w:rPr>
        <w:t>Pet</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Sci</w:t>
      </w:r>
      <w:proofErr w:type="spellEnd"/>
      <w:r w:rsidRPr="001B2BEA">
        <w:rPr>
          <w:rStyle w:val="Odkaznavysvtlivky"/>
          <w:sz w:val="24"/>
          <w:szCs w:val="24"/>
          <w:vertAlign w:val="baseline"/>
        </w:rPr>
        <w:t xml:space="preserve">. </w:t>
      </w:r>
      <w:proofErr w:type="spellStart"/>
      <w:r w:rsidRPr="001B2BEA">
        <w:rPr>
          <w:rStyle w:val="Odkaznavysvtlivky"/>
          <w:sz w:val="24"/>
          <w:szCs w:val="24"/>
          <w:vertAlign w:val="baseline"/>
        </w:rPr>
        <w:t>Eng</w:t>
      </w:r>
      <w:proofErr w:type="spellEnd"/>
      <w:r w:rsidRPr="001B2BEA">
        <w:rPr>
          <w:rStyle w:val="Odkaznavysvtlivky"/>
          <w:sz w:val="24"/>
          <w:szCs w:val="24"/>
          <w:vertAlign w:val="baseline"/>
        </w:rPr>
        <w:t xml:space="preserve">. 26, 49 (2000) </w:t>
      </w:r>
    </w:p>
    <w:p w:rsidR="00B767D2" w:rsidRPr="00B767D2" w:rsidRDefault="00B767D2" w:rsidP="00B767D2"/>
    <w:sectPr w:rsidR="00B767D2" w:rsidRPr="00B767D2" w:rsidSect="007C3686">
      <w:headerReference w:type="even" r:id="rId13"/>
      <w:footnotePr>
        <w:pos w:val="beneathText"/>
      </w:footnotePr>
      <w:endnotePr>
        <w:numFmt w:val="decimal"/>
      </w:endnotePr>
      <w:pgSz w:w="11907" w:h="16840" w:code="9"/>
      <w:pgMar w:top="1418" w:right="1418" w:bottom="1418" w:left="1418"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676" w:rsidRDefault="00B01676">
      <w:r>
        <w:separator/>
      </w:r>
    </w:p>
    <w:p w:rsidR="00B01676" w:rsidRDefault="00B01676"/>
  </w:endnote>
  <w:endnote w:type="continuationSeparator" w:id="0">
    <w:p w:rsidR="00B01676" w:rsidRDefault="00B01676">
      <w:r>
        <w:continuationSeparator/>
      </w:r>
    </w:p>
    <w:p w:rsidR="00B01676" w:rsidRDefault="00B01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DJCCNN+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676" w:rsidRDefault="00B01676">
      <w:r>
        <w:separator/>
      </w:r>
    </w:p>
    <w:p w:rsidR="00B01676" w:rsidRDefault="00B01676"/>
  </w:footnote>
  <w:footnote w:type="continuationSeparator" w:id="0">
    <w:p w:rsidR="00B01676" w:rsidRDefault="00B01676">
      <w:r>
        <w:continuationSeparator/>
      </w:r>
    </w:p>
    <w:p w:rsidR="00B01676" w:rsidRDefault="00B016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8AD" w:rsidRDefault="001D38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6AEA"/>
    <w:multiLevelType w:val="hybridMultilevel"/>
    <w:tmpl w:val="A92816F4"/>
    <w:lvl w:ilvl="0" w:tplc="C8D88DB4">
      <w:start w:val="1"/>
      <w:numFmt w:val="bullet"/>
      <w:lvlText w:val=""/>
      <w:lvlJc w:val="left"/>
      <w:pPr>
        <w:tabs>
          <w:tab w:val="num" w:pos="927"/>
        </w:tabs>
        <w:ind w:left="907" w:hanging="340"/>
      </w:pPr>
      <w:rPr>
        <w:rFonts w:ascii="Wingdings" w:hAnsi="Wingdings" w:hint="default"/>
      </w:rPr>
    </w:lvl>
    <w:lvl w:ilvl="1" w:tplc="DD70BC72" w:tentative="1">
      <w:start w:val="1"/>
      <w:numFmt w:val="bullet"/>
      <w:lvlText w:val="o"/>
      <w:lvlJc w:val="left"/>
      <w:pPr>
        <w:tabs>
          <w:tab w:val="num" w:pos="1440"/>
        </w:tabs>
        <w:ind w:left="1440" w:hanging="360"/>
      </w:pPr>
      <w:rPr>
        <w:rFonts w:ascii="Courier New" w:hAnsi="Courier New" w:hint="default"/>
      </w:rPr>
    </w:lvl>
    <w:lvl w:ilvl="2" w:tplc="F2C65224" w:tentative="1">
      <w:start w:val="1"/>
      <w:numFmt w:val="bullet"/>
      <w:lvlText w:val=""/>
      <w:lvlJc w:val="left"/>
      <w:pPr>
        <w:tabs>
          <w:tab w:val="num" w:pos="2160"/>
        </w:tabs>
        <w:ind w:left="2160" w:hanging="360"/>
      </w:pPr>
      <w:rPr>
        <w:rFonts w:ascii="Wingdings" w:hAnsi="Wingdings" w:hint="default"/>
      </w:rPr>
    </w:lvl>
    <w:lvl w:ilvl="3" w:tplc="8B20DCAC" w:tentative="1">
      <w:start w:val="1"/>
      <w:numFmt w:val="bullet"/>
      <w:lvlText w:val=""/>
      <w:lvlJc w:val="left"/>
      <w:pPr>
        <w:tabs>
          <w:tab w:val="num" w:pos="2880"/>
        </w:tabs>
        <w:ind w:left="2880" w:hanging="360"/>
      </w:pPr>
      <w:rPr>
        <w:rFonts w:ascii="Symbol" w:hAnsi="Symbol" w:hint="default"/>
      </w:rPr>
    </w:lvl>
    <w:lvl w:ilvl="4" w:tplc="52DAD9F8" w:tentative="1">
      <w:start w:val="1"/>
      <w:numFmt w:val="bullet"/>
      <w:lvlText w:val="o"/>
      <w:lvlJc w:val="left"/>
      <w:pPr>
        <w:tabs>
          <w:tab w:val="num" w:pos="3600"/>
        </w:tabs>
        <w:ind w:left="3600" w:hanging="360"/>
      </w:pPr>
      <w:rPr>
        <w:rFonts w:ascii="Courier New" w:hAnsi="Courier New" w:hint="default"/>
      </w:rPr>
    </w:lvl>
    <w:lvl w:ilvl="5" w:tplc="9AD45EB2" w:tentative="1">
      <w:start w:val="1"/>
      <w:numFmt w:val="bullet"/>
      <w:lvlText w:val=""/>
      <w:lvlJc w:val="left"/>
      <w:pPr>
        <w:tabs>
          <w:tab w:val="num" w:pos="4320"/>
        </w:tabs>
        <w:ind w:left="4320" w:hanging="360"/>
      </w:pPr>
      <w:rPr>
        <w:rFonts w:ascii="Wingdings" w:hAnsi="Wingdings" w:hint="default"/>
      </w:rPr>
    </w:lvl>
    <w:lvl w:ilvl="6" w:tplc="2C0AC8B4" w:tentative="1">
      <w:start w:val="1"/>
      <w:numFmt w:val="bullet"/>
      <w:lvlText w:val=""/>
      <w:lvlJc w:val="left"/>
      <w:pPr>
        <w:tabs>
          <w:tab w:val="num" w:pos="5040"/>
        </w:tabs>
        <w:ind w:left="5040" w:hanging="360"/>
      </w:pPr>
      <w:rPr>
        <w:rFonts w:ascii="Symbol" w:hAnsi="Symbol" w:hint="default"/>
      </w:rPr>
    </w:lvl>
    <w:lvl w:ilvl="7" w:tplc="18E0A334" w:tentative="1">
      <w:start w:val="1"/>
      <w:numFmt w:val="bullet"/>
      <w:lvlText w:val="o"/>
      <w:lvlJc w:val="left"/>
      <w:pPr>
        <w:tabs>
          <w:tab w:val="num" w:pos="5760"/>
        </w:tabs>
        <w:ind w:left="5760" w:hanging="360"/>
      </w:pPr>
      <w:rPr>
        <w:rFonts w:ascii="Courier New" w:hAnsi="Courier New" w:hint="default"/>
      </w:rPr>
    </w:lvl>
    <w:lvl w:ilvl="8" w:tplc="9DF8A9CE" w:tentative="1">
      <w:start w:val="1"/>
      <w:numFmt w:val="bullet"/>
      <w:lvlText w:val=""/>
      <w:lvlJc w:val="left"/>
      <w:pPr>
        <w:tabs>
          <w:tab w:val="num" w:pos="6480"/>
        </w:tabs>
        <w:ind w:left="6480" w:hanging="360"/>
      </w:pPr>
      <w:rPr>
        <w:rFonts w:ascii="Wingdings" w:hAnsi="Wingdings" w:hint="default"/>
      </w:rPr>
    </w:lvl>
  </w:abstractNum>
  <w:abstractNum w:abstractNumId="1">
    <w:nsid w:val="15115BA2"/>
    <w:multiLevelType w:val="hybridMultilevel"/>
    <w:tmpl w:val="330236CE"/>
    <w:lvl w:ilvl="0" w:tplc="2EA4C198">
      <w:start w:val="1"/>
      <w:numFmt w:val="bullet"/>
      <w:lvlText w:val=""/>
      <w:lvlJc w:val="left"/>
      <w:pPr>
        <w:tabs>
          <w:tab w:val="num" w:pos="720"/>
        </w:tabs>
        <w:ind w:left="720" w:hanging="360"/>
      </w:pPr>
      <w:rPr>
        <w:rFonts w:ascii="Symbol" w:hAnsi="Symbol" w:hint="default"/>
      </w:rPr>
    </w:lvl>
    <w:lvl w:ilvl="1" w:tplc="59185BB0" w:tentative="1">
      <w:start w:val="1"/>
      <w:numFmt w:val="bullet"/>
      <w:lvlText w:val="o"/>
      <w:lvlJc w:val="left"/>
      <w:pPr>
        <w:tabs>
          <w:tab w:val="num" w:pos="1440"/>
        </w:tabs>
        <w:ind w:left="1440" w:hanging="360"/>
      </w:pPr>
      <w:rPr>
        <w:rFonts w:ascii="Courier New" w:hAnsi="Courier New" w:cs="Courier New" w:hint="default"/>
      </w:rPr>
    </w:lvl>
    <w:lvl w:ilvl="2" w:tplc="C08E82D4" w:tentative="1">
      <w:start w:val="1"/>
      <w:numFmt w:val="bullet"/>
      <w:lvlText w:val=""/>
      <w:lvlJc w:val="left"/>
      <w:pPr>
        <w:tabs>
          <w:tab w:val="num" w:pos="2160"/>
        </w:tabs>
        <w:ind w:left="2160" w:hanging="360"/>
      </w:pPr>
      <w:rPr>
        <w:rFonts w:ascii="Wingdings" w:hAnsi="Wingdings" w:hint="default"/>
      </w:rPr>
    </w:lvl>
    <w:lvl w:ilvl="3" w:tplc="933E1C52" w:tentative="1">
      <w:start w:val="1"/>
      <w:numFmt w:val="bullet"/>
      <w:lvlText w:val=""/>
      <w:lvlJc w:val="left"/>
      <w:pPr>
        <w:tabs>
          <w:tab w:val="num" w:pos="2880"/>
        </w:tabs>
        <w:ind w:left="2880" w:hanging="360"/>
      </w:pPr>
      <w:rPr>
        <w:rFonts w:ascii="Symbol" w:hAnsi="Symbol" w:hint="default"/>
      </w:rPr>
    </w:lvl>
    <w:lvl w:ilvl="4" w:tplc="D31420DC" w:tentative="1">
      <w:start w:val="1"/>
      <w:numFmt w:val="bullet"/>
      <w:lvlText w:val="o"/>
      <w:lvlJc w:val="left"/>
      <w:pPr>
        <w:tabs>
          <w:tab w:val="num" w:pos="3600"/>
        </w:tabs>
        <w:ind w:left="3600" w:hanging="360"/>
      </w:pPr>
      <w:rPr>
        <w:rFonts w:ascii="Courier New" w:hAnsi="Courier New" w:cs="Courier New" w:hint="default"/>
      </w:rPr>
    </w:lvl>
    <w:lvl w:ilvl="5" w:tplc="22C2D4E0" w:tentative="1">
      <w:start w:val="1"/>
      <w:numFmt w:val="bullet"/>
      <w:lvlText w:val=""/>
      <w:lvlJc w:val="left"/>
      <w:pPr>
        <w:tabs>
          <w:tab w:val="num" w:pos="4320"/>
        </w:tabs>
        <w:ind w:left="4320" w:hanging="360"/>
      </w:pPr>
      <w:rPr>
        <w:rFonts w:ascii="Wingdings" w:hAnsi="Wingdings" w:hint="default"/>
      </w:rPr>
    </w:lvl>
    <w:lvl w:ilvl="6" w:tplc="4EBE6158" w:tentative="1">
      <w:start w:val="1"/>
      <w:numFmt w:val="bullet"/>
      <w:lvlText w:val=""/>
      <w:lvlJc w:val="left"/>
      <w:pPr>
        <w:tabs>
          <w:tab w:val="num" w:pos="5040"/>
        </w:tabs>
        <w:ind w:left="5040" w:hanging="360"/>
      </w:pPr>
      <w:rPr>
        <w:rFonts w:ascii="Symbol" w:hAnsi="Symbol" w:hint="default"/>
      </w:rPr>
    </w:lvl>
    <w:lvl w:ilvl="7" w:tplc="C8A8741E" w:tentative="1">
      <w:start w:val="1"/>
      <w:numFmt w:val="bullet"/>
      <w:lvlText w:val="o"/>
      <w:lvlJc w:val="left"/>
      <w:pPr>
        <w:tabs>
          <w:tab w:val="num" w:pos="5760"/>
        </w:tabs>
        <w:ind w:left="5760" w:hanging="360"/>
      </w:pPr>
      <w:rPr>
        <w:rFonts w:ascii="Courier New" w:hAnsi="Courier New" w:cs="Courier New" w:hint="default"/>
      </w:rPr>
    </w:lvl>
    <w:lvl w:ilvl="8" w:tplc="418A9B04" w:tentative="1">
      <w:start w:val="1"/>
      <w:numFmt w:val="bullet"/>
      <w:lvlText w:val=""/>
      <w:lvlJc w:val="left"/>
      <w:pPr>
        <w:tabs>
          <w:tab w:val="num" w:pos="6480"/>
        </w:tabs>
        <w:ind w:left="6480" w:hanging="360"/>
      </w:pPr>
      <w:rPr>
        <w:rFonts w:ascii="Wingdings" w:hAnsi="Wingdings" w:hint="default"/>
      </w:rPr>
    </w:lvl>
  </w:abstractNum>
  <w:abstractNum w:abstractNumId="2">
    <w:nsid w:val="1EF71901"/>
    <w:multiLevelType w:val="multilevel"/>
    <w:tmpl w:val="0EA409C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B7D0EC2"/>
    <w:multiLevelType w:val="hybridMultilevel"/>
    <w:tmpl w:val="B0EA7F1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2EEA7270"/>
    <w:multiLevelType w:val="hybridMultilevel"/>
    <w:tmpl w:val="0EA409C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30C12999"/>
    <w:multiLevelType w:val="hybridMultilevel"/>
    <w:tmpl w:val="1CC885FC"/>
    <w:lvl w:ilvl="0" w:tplc="409CF250">
      <w:start w:val="1"/>
      <w:numFmt w:val="bullet"/>
      <w:lvlText w:val=""/>
      <w:lvlJc w:val="left"/>
      <w:pPr>
        <w:tabs>
          <w:tab w:val="num" w:pos="1429"/>
        </w:tabs>
        <w:ind w:left="1429" w:hanging="360"/>
      </w:pPr>
      <w:rPr>
        <w:rFonts w:ascii="Symbol" w:hAnsi="Symbol" w:hint="default"/>
      </w:rPr>
    </w:lvl>
    <w:lvl w:ilvl="1" w:tplc="A0902F56" w:tentative="1">
      <w:start w:val="1"/>
      <w:numFmt w:val="bullet"/>
      <w:lvlText w:val="o"/>
      <w:lvlJc w:val="left"/>
      <w:pPr>
        <w:tabs>
          <w:tab w:val="num" w:pos="2149"/>
        </w:tabs>
        <w:ind w:left="2149" w:hanging="360"/>
      </w:pPr>
      <w:rPr>
        <w:rFonts w:ascii="Courier New" w:hAnsi="Courier New" w:cs="Courier New" w:hint="default"/>
      </w:rPr>
    </w:lvl>
    <w:lvl w:ilvl="2" w:tplc="7CB24134" w:tentative="1">
      <w:start w:val="1"/>
      <w:numFmt w:val="bullet"/>
      <w:lvlText w:val=""/>
      <w:lvlJc w:val="left"/>
      <w:pPr>
        <w:tabs>
          <w:tab w:val="num" w:pos="2869"/>
        </w:tabs>
        <w:ind w:left="2869" w:hanging="360"/>
      </w:pPr>
      <w:rPr>
        <w:rFonts w:ascii="Wingdings" w:hAnsi="Wingdings" w:hint="default"/>
      </w:rPr>
    </w:lvl>
    <w:lvl w:ilvl="3" w:tplc="C5FE5E6C" w:tentative="1">
      <w:start w:val="1"/>
      <w:numFmt w:val="bullet"/>
      <w:lvlText w:val=""/>
      <w:lvlJc w:val="left"/>
      <w:pPr>
        <w:tabs>
          <w:tab w:val="num" w:pos="3589"/>
        </w:tabs>
        <w:ind w:left="3589" w:hanging="360"/>
      </w:pPr>
      <w:rPr>
        <w:rFonts w:ascii="Symbol" w:hAnsi="Symbol" w:hint="default"/>
      </w:rPr>
    </w:lvl>
    <w:lvl w:ilvl="4" w:tplc="CCD6B706" w:tentative="1">
      <w:start w:val="1"/>
      <w:numFmt w:val="bullet"/>
      <w:lvlText w:val="o"/>
      <w:lvlJc w:val="left"/>
      <w:pPr>
        <w:tabs>
          <w:tab w:val="num" w:pos="4309"/>
        </w:tabs>
        <w:ind w:left="4309" w:hanging="360"/>
      </w:pPr>
      <w:rPr>
        <w:rFonts w:ascii="Courier New" w:hAnsi="Courier New" w:cs="Courier New" w:hint="default"/>
      </w:rPr>
    </w:lvl>
    <w:lvl w:ilvl="5" w:tplc="ED58DF50" w:tentative="1">
      <w:start w:val="1"/>
      <w:numFmt w:val="bullet"/>
      <w:lvlText w:val=""/>
      <w:lvlJc w:val="left"/>
      <w:pPr>
        <w:tabs>
          <w:tab w:val="num" w:pos="5029"/>
        </w:tabs>
        <w:ind w:left="5029" w:hanging="360"/>
      </w:pPr>
      <w:rPr>
        <w:rFonts w:ascii="Wingdings" w:hAnsi="Wingdings" w:hint="default"/>
      </w:rPr>
    </w:lvl>
    <w:lvl w:ilvl="6" w:tplc="BD0E4826" w:tentative="1">
      <w:start w:val="1"/>
      <w:numFmt w:val="bullet"/>
      <w:lvlText w:val=""/>
      <w:lvlJc w:val="left"/>
      <w:pPr>
        <w:tabs>
          <w:tab w:val="num" w:pos="5749"/>
        </w:tabs>
        <w:ind w:left="5749" w:hanging="360"/>
      </w:pPr>
      <w:rPr>
        <w:rFonts w:ascii="Symbol" w:hAnsi="Symbol" w:hint="default"/>
      </w:rPr>
    </w:lvl>
    <w:lvl w:ilvl="7" w:tplc="720A606C" w:tentative="1">
      <w:start w:val="1"/>
      <w:numFmt w:val="bullet"/>
      <w:lvlText w:val="o"/>
      <w:lvlJc w:val="left"/>
      <w:pPr>
        <w:tabs>
          <w:tab w:val="num" w:pos="6469"/>
        </w:tabs>
        <w:ind w:left="6469" w:hanging="360"/>
      </w:pPr>
      <w:rPr>
        <w:rFonts w:ascii="Courier New" w:hAnsi="Courier New" w:cs="Courier New" w:hint="default"/>
      </w:rPr>
    </w:lvl>
    <w:lvl w:ilvl="8" w:tplc="6FF2263E" w:tentative="1">
      <w:start w:val="1"/>
      <w:numFmt w:val="bullet"/>
      <w:lvlText w:val=""/>
      <w:lvlJc w:val="left"/>
      <w:pPr>
        <w:tabs>
          <w:tab w:val="num" w:pos="7189"/>
        </w:tabs>
        <w:ind w:left="7189" w:hanging="360"/>
      </w:pPr>
      <w:rPr>
        <w:rFonts w:ascii="Wingdings" w:hAnsi="Wingdings" w:hint="default"/>
      </w:rPr>
    </w:lvl>
  </w:abstractNum>
  <w:abstractNum w:abstractNumId="6">
    <w:nsid w:val="33370567"/>
    <w:multiLevelType w:val="hybridMultilevel"/>
    <w:tmpl w:val="F8D21F4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5344142F"/>
    <w:multiLevelType w:val="hybridMultilevel"/>
    <w:tmpl w:val="FB28BD5C"/>
    <w:lvl w:ilvl="0" w:tplc="7A8812FA">
      <w:start w:val="1"/>
      <w:numFmt w:val="bullet"/>
      <w:lvlText w:val=""/>
      <w:lvlJc w:val="left"/>
      <w:pPr>
        <w:tabs>
          <w:tab w:val="num" w:pos="1260"/>
        </w:tabs>
        <w:ind w:left="1260" w:hanging="360"/>
      </w:pPr>
      <w:rPr>
        <w:rFonts w:ascii="Wingdings" w:hAnsi="Wingdings" w:hint="default"/>
      </w:rPr>
    </w:lvl>
    <w:lvl w:ilvl="1" w:tplc="57583E78" w:tentative="1">
      <w:start w:val="1"/>
      <w:numFmt w:val="bullet"/>
      <w:lvlText w:val="o"/>
      <w:lvlJc w:val="left"/>
      <w:pPr>
        <w:tabs>
          <w:tab w:val="num" w:pos="1980"/>
        </w:tabs>
        <w:ind w:left="1980" w:hanging="360"/>
      </w:pPr>
      <w:rPr>
        <w:rFonts w:ascii="Courier New" w:hAnsi="Courier New" w:cs="Courier New" w:hint="default"/>
      </w:rPr>
    </w:lvl>
    <w:lvl w:ilvl="2" w:tplc="DC36A882" w:tentative="1">
      <w:start w:val="1"/>
      <w:numFmt w:val="bullet"/>
      <w:lvlText w:val=""/>
      <w:lvlJc w:val="left"/>
      <w:pPr>
        <w:tabs>
          <w:tab w:val="num" w:pos="2700"/>
        </w:tabs>
        <w:ind w:left="2700" w:hanging="360"/>
      </w:pPr>
      <w:rPr>
        <w:rFonts w:ascii="Wingdings" w:hAnsi="Wingdings" w:hint="default"/>
      </w:rPr>
    </w:lvl>
    <w:lvl w:ilvl="3" w:tplc="EE861364" w:tentative="1">
      <w:start w:val="1"/>
      <w:numFmt w:val="bullet"/>
      <w:lvlText w:val=""/>
      <w:lvlJc w:val="left"/>
      <w:pPr>
        <w:tabs>
          <w:tab w:val="num" w:pos="3420"/>
        </w:tabs>
        <w:ind w:left="3420" w:hanging="360"/>
      </w:pPr>
      <w:rPr>
        <w:rFonts w:ascii="Symbol" w:hAnsi="Symbol" w:hint="default"/>
      </w:rPr>
    </w:lvl>
    <w:lvl w:ilvl="4" w:tplc="627ED212" w:tentative="1">
      <w:start w:val="1"/>
      <w:numFmt w:val="bullet"/>
      <w:lvlText w:val="o"/>
      <w:lvlJc w:val="left"/>
      <w:pPr>
        <w:tabs>
          <w:tab w:val="num" w:pos="4140"/>
        </w:tabs>
        <w:ind w:left="4140" w:hanging="360"/>
      </w:pPr>
      <w:rPr>
        <w:rFonts w:ascii="Courier New" w:hAnsi="Courier New" w:cs="Courier New" w:hint="default"/>
      </w:rPr>
    </w:lvl>
    <w:lvl w:ilvl="5" w:tplc="AFB6503E" w:tentative="1">
      <w:start w:val="1"/>
      <w:numFmt w:val="bullet"/>
      <w:lvlText w:val=""/>
      <w:lvlJc w:val="left"/>
      <w:pPr>
        <w:tabs>
          <w:tab w:val="num" w:pos="4860"/>
        </w:tabs>
        <w:ind w:left="4860" w:hanging="360"/>
      </w:pPr>
      <w:rPr>
        <w:rFonts w:ascii="Wingdings" w:hAnsi="Wingdings" w:hint="default"/>
      </w:rPr>
    </w:lvl>
    <w:lvl w:ilvl="6" w:tplc="C5A287A6" w:tentative="1">
      <w:start w:val="1"/>
      <w:numFmt w:val="bullet"/>
      <w:lvlText w:val=""/>
      <w:lvlJc w:val="left"/>
      <w:pPr>
        <w:tabs>
          <w:tab w:val="num" w:pos="5580"/>
        </w:tabs>
        <w:ind w:left="5580" w:hanging="360"/>
      </w:pPr>
      <w:rPr>
        <w:rFonts w:ascii="Symbol" w:hAnsi="Symbol" w:hint="default"/>
      </w:rPr>
    </w:lvl>
    <w:lvl w:ilvl="7" w:tplc="5AB670EE" w:tentative="1">
      <w:start w:val="1"/>
      <w:numFmt w:val="bullet"/>
      <w:lvlText w:val="o"/>
      <w:lvlJc w:val="left"/>
      <w:pPr>
        <w:tabs>
          <w:tab w:val="num" w:pos="6300"/>
        </w:tabs>
        <w:ind w:left="6300" w:hanging="360"/>
      </w:pPr>
      <w:rPr>
        <w:rFonts w:ascii="Courier New" w:hAnsi="Courier New" w:cs="Courier New" w:hint="default"/>
      </w:rPr>
    </w:lvl>
    <w:lvl w:ilvl="8" w:tplc="FEC0DA22" w:tentative="1">
      <w:start w:val="1"/>
      <w:numFmt w:val="bullet"/>
      <w:lvlText w:val=""/>
      <w:lvlJc w:val="left"/>
      <w:pPr>
        <w:tabs>
          <w:tab w:val="num" w:pos="7020"/>
        </w:tabs>
        <w:ind w:left="7020" w:hanging="360"/>
      </w:pPr>
      <w:rPr>
        <w:rFonts w:ascii="Wingdings" w:hAnsi="Wingdings" w:hint="default"/>
      </w:rPr>
    </w:lvl>
  </w:abstractNum>
  <w:abstractNum w:abstractNumId="8">
    <w:nsid w:val="5E332282"/>
    <w:multiLevelType w:val="multilevel"/>
    <w:tmpl w:val="B7966DB0"/>
    <w:lvl w:ilvl="0">
      <w:start w:val="1"/>
      <w:numFmt w:val="decimal"/>
      <w:pStyle w:val="Nadpis1"/>
      <w:lvlText w:val="%1"/>
      <w:lvlJc w:val="left"/>
      <w:pPr>
        <w:tabs>
          <w:tab w:val="num" w:pos="612"/>
        </w:tabs>
        <w:ind w:left="612" w:hanging="432"/>
      </w:pPr>
      <w:rPr>
        <w:rFonts w:ascii="Times New Roman" w:hAnsi="Times New Roman"/>
        <w:i w:val="0"/>
        <w:iC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756"/>
        </w:tabs>
        <w:ind w:left="756" w:hanging="576"/>
      </w:pPr>
      <w:rPr>
        <w:rFonts w:hint="default"/>
      </w:rPr>
    </w:lvl>
    <w:lvl w:ilvl="2">
      <w:start w:val="1"/>
      <w:numFmt w:val="decimal"/>
      <w:pStyle w:val="Nadpis3"/>
      <w:lvlText w:val="%1.%2.%3"/>
      <w:lvlJc w:val="left"/>
      <w:pPr>
        <w:tabs>
          <w:tab w:val="num" w:pos="1440"/>
        </w:tabs>
        <w:ind w:left="1440" w:hanging="720"/>
      </w:pPr>
      <w:rPr>
        <w:rFonts w:ascii="Times New Roman" w:hAnsi="Times New Roman"/>
        <w:i w:val="0"/>
        <w:iC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vlJc w:val="left"/>
      <w:pPr>
        <w:tabs>
          <w:tab w:val="num" w:pos="1944"/>
        </w:tabs>
        <w:ind w:left="1944" w:hanging="1044"/>
      </w:pPr>
      <w:rPr>
        <w:rFonts w:ascii="Times New Roman" w:hAnsi="Times New Roman" w:cs="Times New Roman" w:hint="default"/>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dpis5"/>
      <w:lvlText w:val="%1.%2.%3.%4.%5"/>
      <w:lvlJc w:val="left"/>
      <w:pPr>
        <w:tabs>
          <w:tab w:val="num" w:pos="1188"/>
        </w:tabs>
        <w:ind w:left="1188" w:hanging="1188"/>
      </w:pPr>
      <w:rPr>
        <w:rFonts w:hint="default"/>
      </w:rPr>
    </w:lvl>
    <w:lvl w:ilvl="5">
      <w:start w:val="1"/>
      <w:numFmt w:val="decimal"/>
      <w:pStyle w:val="Nadpis6"/>
      <w:lvlText w:val="%1.%2.%3.%4.%5.%6"/>
      <w:lvlJc w:val="left"/>
      <w:pPr>
        <w:tabs>
          <w:tab w:val="num" w:pos="1332"/>
        </w:tabs>
        <w:ind w:left="1332" w:hanging="1152"/>
      </w:pPr>
      <w:rPr>
        <w:rFonts w:hint="default"/>
      </w:rPr>
    </w:lvl>
    <w:lvl w:ilvl="6">
      <w:start w:val="1"/>
      <w:numFmt w:val="decimal"/>
      <w:pStyle w:val="Nadpis7"/>
      <w:lvlText w:val="%1.%2.%3.%4.%5.%6.%7"/>
      <w:lvlJc w:val="left"/>
      <w:pPr>
        <w:tabs>
          <w:tab w:val="num" w:pos="1476"/>
        </w:tabs>
        <w:ind w:left="1476" w:hanging="1296"/>
      </w:pPr>
      <w:rPr>
        <w:rFonts w:hint="default"/>
      </w:rPr>
    </w:lvl>
    <w:lvl w:ilvl="7">
      <w:start w:val="1"/>
      <w:numFmt w:val="decimal"/>
      <w:pStyle w:val="Nadpis8"/>
      <w:lvlText w:val="%1.%2.%3.%4.%5.%6.%7.%8"/>
      <w:lvlJc w:val="left"/>
      <w:pPr>
        <w:tabs>
          <w:tab w:val="num" w:pos="1620"/>
        </w:tabs>
        <w:ind w:left="1620" w:hanging="1440"/>
      </w:pPr>
      <w:rPr>
        <w:rFonts w:hint="default"/>
      </w:rPr>
    </w:lvl>
    <w:lvl w:ilvl="8">
      <w:start w:val="1"/>
      <w:numFmt w:val="decimal"/>
      <w:pStyle w:val="Nadpis9"/>
      <w:lvlText w:val="%1.%2.%3.%4.%5.%6.%7.%8.%9"/>
      <w:lvlJc w:val="left"/>
      <w:pPr>
        <w:tabs>
          <w:tab w:val="num" w:pos="1764"/>
        </w:tabs>
        <w:ind w:left="1764" w:hanging="1584"/>
      </w:pPr>
      <w:rPr>
        <w:rFonts w:hint="default"/>
      </w:rPr>
    </w:lvl>
  </w:abstractNum>
  <w:abstractNum w:abstractNumId="9">
    <w:nsid w:val="63F75051"/>
    <w:multiLevelType w:val="hybridMultilevel"/>
    <w:tmpl w:val="F8383230"/>
    <w:lvl w:ilvl="0" w:tplc="17BCCB04">
      <w:start w:val="1"/>
      <w:numFmt w:val="bullet"/>
      <w:lvlText w:val=""/>
      <w:lvlJc w:val="left"/>
      <w:pPr>
        <w:tabs>
          <w:tab w:val="num" w:pos="360"/>
        </w:tabs>
        <w:ind w:left="340" w:hanging="340"/>
      </w:pPr>
      <w:rPr>
        <w:rFonts w:ascii="Symbol" w:hAnsi="Symbol" w:hint="default"/>
      </w:rPr>
    </w:lvl>
    <w:lvl w:ilvl="1" w:tplc="0A8AC2C0" w:tentative="1">
      <w:start w:val="1"/>
      <w:numFmt w:val="bullet"/>
      <w:lvlText w:val="o"/>
      <w:lvlJc w:val="left"/>
      <w:pPr>
        <w:tabs>
          <w:tab w:val="num" w:pos="2149"/>
        </w:tabs>
        <w:ind w:left="2149" w:hanging="360"/>
      </w:pPr>
      <w:rPr>
        <w:rFonts w:ascii="Courier New" w:hAnsi="Courier New" w:hint="default"/>
      </w:rPr>
    </w:lvl>
    <w:lvl w:ilvl="2" w:tplc="D25A50F8" w:tentative="1">
      <w:start w:val="1"/>
      <w:numFmt w:val="bullet"/>
      <w:lvlText w:val=""/>
      <w:lvlJc w:val="left"/>
      <w:pPr>
        <w:tabs>
          <w:tab w:val="num" w:pos="2869"/>
        </w:tabs>
        <w:ind w:left="2869" w:hanging="360"/>
      </w:pPr>
      <w:rPr>
        <w:rFonts w:ascii="Wingdings" w:hAnsi="Wingdings" w:hint="default"/>
      </w:rPr>
    </w:lvl>
    <w:lvl w:ilvl="3" w:tplc="CB146CCA" w:tentative="1">
      <w:start w:val="1"/>
      <w:numFmt w:val="bullet"/>
      <w:lvlText w:val=""/>
      <w:lvlJc w:val="left"/>
      <w:pPr>
        <w:tabs>
          <w:tab w:val="num" w:pos="3589"/>
        </w:tabs>
        <w:ind w:left="3589" w:hanging="360"/>
      </w:pPr>
      <w:rPr>
        <w:rFonts w:ascii="Symbol" w:hAnsi="Symbol" w:hint="default"/>
      </w:rPr>
    </w:lvl>
    <w:lvl w:ilvl="4" w:tplc="22EABA5E" w:tentative="1">
      <w:start w:val="1"/>
      <w:numFmt w:val="bullet"/>
      <w:lvlText w:val="o"/>
      <w:lvlJc w:val="left"/>
      <w:pPr>
        <w:tabs>
          <w:tab w:val="num" w:pos="4309"/>
        </w:tabs>
        <w:ind w:left="4309" w:hanging="360"/>
      </w:pPr>
      <w:rPr>
        <w:rFonts w:ascii="Courier New" w:hAnsi="Courier New" w:hint="default"/>
      </w:rPr>
    </w:lvl>
    <w:lvl w:ilvl="5" w:tplc="5B86A88E" w:tentative="1">
      <w:start w:val="1"/>
      <w:numFmt w:val="bullet"/>
      <w:lvlText w:val=""/>
      <w:lvlJc w:val="left"/>
      <w:pPr>
        <w:tabs>
          <w:tab w:val="num" w:pos="5029"/>
        </w:tabs>
        <w:ind w:left="5029" w:hanging="360"/>
      </w:pPr>
      <w:rPr>
        <w:rFonts w:ascii="Wingdings" w:hAnsi="Wingdings" w:hint="default"/>
      </w:rPr>
    </w:lvl>
    <w:lvl w:ilvl="6" w:tplc="D2D867FE" w:tentative="1">
      <w:start w:val="1"/>
      <w:numFmt w:val="bullet"/>
      <w:lvlText w:val=""/>
      <w:lvlJc w:val="left"/>
      <w:pPr>
        <w:tabs>
          <w:tab w:val="num" w:pos="5749"/>
        </w:tabs>
        <w:ind w:left="5749" w:hanging="360"/>
      </w:pPr>
      <w:rPr>
        <w:rFonts w:ascii="Symbol" w:hAnsi="Symbol" w:hint="default"/>
      </w:rPr>
    </w:lvl>
    <w:lvl w:ilvl="7" w:tplc="F1F042AC" w:tentative="1">
      <w:start w:val="1"/>
      <w:numFmt w:val="bullet"/>
      <w:lvlText w:val="o"/>
      <w:lvlJc w:val="left"/>
      <w:pPr>
        <w:tabs>
          <w:tab w:val="num" w:pos="6469"/>
        </w:tabs>
        <w:ind w:left="6469" w:hanging="360"/>
      </w:pPr>
      <w:rPr>
        <w:rFonts w:ascii="Courier New" w:hAnsi="Courier New" w:hint="default"/>
      </w:rPr>
    </w:lvl>
    <w:lvl w:ilvl="8" w:tplc="3D2073AA" w:tentative="1">
      <w:start w:val="1"/>
      <w:numFmt w:val="bullet"/>
      <w:lvlText w:val=""/>
      <w:lvlJc w:val="left"/>
      <w:pPr>
        <w:tabs>
          <w:tab w:val="num" w:pos="7189"/>
        </w:tabs>
        <w:ind w:left="7189" w:hanging="360"/>
      </w:pPr>
      <w:rPr>
        <w:rFonts w:ascii="Wingdings" w:hAnsi="Wingdings" w:hint="default"/>
      </w:rPr>
    </w:lvl>
  </w:abstractNum>
  <w:abstractNum w:abstractNumId="10">
    <w:nsid w:val="702D3788"/>
    <w:multiLevelType w:val="multilevel"/>
    <w:tmpl w:val="B8F62E5A"/>
    <w:lvl w:ilvl="0">
      <w:start w:val="1"/>
      <w:numFmt w:val="decimal"/>
      <w:lvlText w:val="%1"/>
      <w:lvlJc w:val="left"/>
      <w:pPr>
        <w:tabs>
          <w:tab w:val="num" w:pos="612"/>
        </w:tabs>
        <w:ind w:left="612" w:hanging="432"/>
      </w:pPr>
      <w:rPr>
        <w:rFonts w:ascii="Times New Roman" w:hAnsi="Times New Roman"/>
        <w:i w:val="0"/>
        <w:iC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1440"/>
        </w:tabs>
        <w:ind w:left="1440" w:hanging="720"/>
      </w:pPr>
      <w:rPr>
        <w:rFonts w:ascii="Times New Roman" w:hAnsi="Times New Roman"/>
        <w:i w:val="0"/>
        <w:iC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944"/>
        </w:tabs>
        <w:ind w:left="1944" w:hanging="1044"/>
      </w:pPr>
      <w:rPr>
        <w:rFonts w:ascii="Times New Roman" w:hAnsi="Times New Roman" w:cs="Times New Roman" w:hint="default"/>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88"/>
        </w:tabs>
        <w:ind w:left="1188" w:hanging="118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11">
    <w:nsid w:val="77096B59"/>
    <w:multiLevelType w:val="hybridMultilevel"/>
    <w:tmpl w:val="C57E2C5E"/>
    <w:lvl w:ilvl="0" w:tplc="CABE67FC">
      <w:start w:val="1"/>
      <w:numFmt w:val="bullet"/>
      <w:lvlText w:val=""/>
      <w:lvlJc w:val="left"/>
      <w:pPr>
        <w:tabs>
          <w:tab w:val="num" w:pos="720"/>
        </w:tabs>
        <w:ind w:left="720" w:hanging="360"/>
      </w:pPr>
      <w:rPr>
        <w:rFonts w:ascii="Symbol" w:hAnsi="Symbol" w:hint="default"/>
      </w:rPr>
    </w:lvl>
    <w:lvl w:ilvl="1" w:tplc="9D1E25B0" w:tentative="1">
      <w:start w:val="1"/>
      <w:numFmt w:val="bullet"/>
      <w:lvlText w:val="o"/>
      <w:lvlJc w:val="left"/>
      <w:pPr>
        <w:tabs>
          <w:tab w:val="num" w:pos="1440"/>
        </w:tabs>
        <w:ind w:left="1440" w:hanging="360"/>
      </w:pPr>
      <w:rPr>
        <w:rFonts w:ascii="Courier New" w:hAnsi="Courier New" w:cs="Courier New" w:hint="default"/>
      </w:rPr>
    </w:lvl>
    <w:lvl w:ilvl="2" w:tplc="302C7028" w:tentative="1">
      <w:start w:val="1"/>
      <w:numFmt w:val="bullet"/>
      <w:lvlText w:val=""/>
      <w:lvlJc w:val="left"/>
      <w:pPr>
        <w:tabs>
          <w:tab w:val="num" w:pos="2160"/>
        </w:tabs>
        <w:ind w:left="2160" w:hanging="360"/>
      </w:pPr>
      <w:rPr>
        <w:rFonts w:ascii="Wingdings" w:hAnsi="Wingdings" w:hint="default"/>
      </w:rPr>
    </w:lvl>
    <w:lvl w:ilvl="3" w:tplc="14487EB6" w:tentative="1">
      <w:start w:val="1"/>
      <w:numFmt w:val="bullet"/>
      <w:lvlText w:val=""/>
      <w:lvlJc w:val="left"/>
      <w:pPr>
        <w:tabs>
          <w:tab w:val="num" w:pos="2880"/>
        </w:tabs>
        <w:ind w:left="2880" w:hanging="360"/>
      </w:pPr>
      <w:rPr>
        <w:rFonts w:ascii="Symbol" w:hAnsi="Symbol" w:hint="default"/>
      </w:rPr>
    </w:lvl>
    <w:lvl w:ilvl="4" w:tplc="781A1D50" w:tentative="1">
      <w:start w:val="1"/>
      <w:numFmt w:val="bullet"/>
      <w:lvlText w:val="o"/>
      <w:lvlJc w:val="left"/>
      <w:pPr>
        <w:tabs>
          <w:tab w:val="num" w:pos="3600"/>
        </w:tabs>
        <w:ind w:left="3600" w:hanging="360"/>
      </w:pPr>
      <w:rPr>
        <w:rFonts w:ascii="Courier New" w:hAnsi="Courier New" w:cs="Courier New" w:hint="default"/>
      </w:rPr>
    </w:lvl>
    <w:lvl w:ilvl="5" w:tplc="0C3E2294" w:tentative="1">
      <w:start w:val="1"/>
      <w:numFmt w:val="bullet"/>
      <w:lvlText w:val=""/>
      <w:lvlJc w:val="left"/>
      <w:pPr>
        <w:tabs>
          <w:tab w:val="num" w:pos="4320"/>
        </w:tabs>
        <w:ind w:left="4320" w:hanging="360"/>
      </w:pPr>
      <w:rPr>
        <w:rFonts w:ascii="Wingdings" w:hAnsi="Wingdings" w:hint="default"/>
      </w:rPr>
    </w:lvl>
    <w:lvl w:ilvl="6" w:tplc="D7BCBE22" w:tentative="1">
      <w:start w:val="1"/>
      <w:numFmt w:val="bullet"/>
      <w:lvlText w:val=""/>
      <w:lvlJc w:val="left"/>
      <w:pPr>
        <w:tabs>
          <w:tab w:val="num" w:pos="5040"/>
        </w:tabs>
        <w:ind w:left="5040" w:hanging="360"/>
      </w:pPr>
      <w:rPr>
        <w:rFonts w:ascii="Symbol" w:hAnsi="Symbol" w:hint="default"/>
      </w:rPr>
    </w:lvl>
    <w:lvl w:ilvl="7" w:tplc="986E18F8" w:tentative="1">
      <w:start w:val="1"/>
      <w:numFmt w:val="bullet"/>
      <w:lvlText w:val="o"/>
      <w:lvlJc w:val="left"/>
      <w:pPr>
        <w:tabs>
          <w:tab w:val="num" w:pos="5760"/>
        </w:tabs>
        <w:ind w:left="5760" w:hanging="360"/>
      </w:pPr>
      <w:rPr>
        <w:rFonts w:ascii="Courier New" w:hAnsi="Courier New" w:cs="Courier New" w:hint="default"/>
      </w:rPr>
    </w:lvl>
    <w:lvl w:ilvl="8" w:tplc="5EF43B02" w:tentative="1">
      <w:start w:val="1"/>
      <w:numFmt w:val="bullet"/>
      <w:lvlText w:val=""/>
      <w:lvlJc w:val="left"/>
      <w:pPr>
        <w:tabs>
          <w:tab w:val="num" w:pos="6480"/>
        </w:tabs>
        <w:ind w:left="6480" w:hanging="360"/>
      </w:pPr>
      <w:rPr>
        <w:rFonts w:ascii="Wingdings" w:hAnsi="Wingdings" w:hint="default"/>
      </w:rPr>
    </w:lvl>
  </w:abstractNum>
  <w:abstractNum w:abstractNumId="12">
    <w:nsid w:val="786A3DF3"/>
    <w:multiLevelType w:val="hybridMultilevel"/>
    <w:tmpl w:val="9AD090E2"/>
    <w:lvl w:ilvl="0" w:tplc="04050001">
      <w:start w:val="1"/>
      <w:numFmt w:val="bullet"/>
      <w:lvlText w:val=""/>
      <w:lvlJc w:val="left"/>
      <w:pPr>
        <w:tabs>
          <w:tab w:val="num" w:pos="1182"/>
        </w:tabs>
        <w:ind w:left="1182" w:hanging="360"/>
      </w:pPr>
      <w:rPr>
        <w:rFonts w:ascii="Symbol" w:hAnsi="Symbol" w:hint="default"/>
      </w:rPr>
    </w:lvl>
    <w:lvl w:ilvl="1" w:tplc="04050003" w:tentative="1">
      <w:start w:val="1"/>
      <w:numFmt w:val="bullet"/>
      <w:lvlText w:val="o"/>
      <w:lvlJc w:val="left"/>
      <w:pPr>
        <w:tabs>
          <w:tab w:val="num" w:pos="1902"/>
        </w:tabs>
        <w:ind w:left="1902" w:hanging="360"/>
      </w:pPr>
      <w:rPr>
        <w:rFonts w:ascii="Courier New" w:hAnsi="Courier New" w:cs="Courier New" w:hint="default"/>
      </w:rPr>
    </w:lvl>
    <w:lvl w:ilvl="2" w:tplc="04050005" w:tentative="1">
      <w:start w:val="1"/>
      <w:numFmt w:val="bullet"/>
      <w:lvlText w:val=""/>
      <w:lvlJc w:val="left"/>
      <w:pPr>
        <w:tabs>
          <w:tab w:val="num" w:pos="2622"/>
        </w:tabs>
        <w:ind w:left="2622" w:hanging="360"/>
      </w:pPr>
      <w:rPr>
        <w:rFonts w:ascii="Wingdings" w:hAnsi="Wingdings" w:hint="default"/>
      </w:rPr>
    </w:lvl>
    <w:lvl w:ilvl="3" w:tplc="04050001" w:tentative="1">
      <w:start w:val="1"/>
      <w:numFmt w:val="bullet"/>
      <w:lvlText w:val=""/>
      <w:lvlJc w:val="left"/>
      <w:pPr>
        <w:tabs>
          <w:tab w:val="num" w:pos="3342"/>
        </w:tabs>
        <w:ind w:left="3342" w:hanging="360"/>
      </w:pPr>
      <w:rPr>
        <w:rFonts w:ascii="Symbol" w:hAnsi="Symbol" w:hint="default"/>
      </w:rPr>
    </w:lvl>
    <w:lvl w:ilvl="4" w:tplc="04050003" w:tentative="1">
      <w:start w:val="1"/>
      <w:numFmt w:val="bullet"/>
      <w:lvlText w:val="o"/>
      <w:lvlJc w:val="left"/>
      <w:pPr>
        <w:tabs>
          <w:tab w:val="num" w:pos="4062"/>
        </w:tabs>
        <w:ind w:left="4062" w:hanging="360"/>
      </w:pPr>
      <w:rPr>
        <w:rFonts w:ascii="Courier New" w:hAnsi="Courier New" w:cs="Courier New" w:hint="default"/>
      </w:rPr>
    </w:lvl>
    <w:lvl w:ilvl="5" w:tplc="04050005" w:tentative="1">
      <w:start w:val="1"/>
      <w:numFmt w:val="bullet"/>
      <w:lvlText w:val=""/>
      <w:lvlJc w:val="left"/>
      <w:pPr>
        <w:tabs>
          <w:tab w:val="num" w:pos="4782"/>
        </w:tabs>
        <w:ind w:left="4782" w:hanging="360"/>
      </w:pPr>
      <w:rPr>
        <w:rFonts w:ascii="Wingdings" w:hAnsi="Wingdings" w:hint="default"/>
      </w:rPr>
    </w:lvl>
    <w:lvl w:ilvl="6" w:tplc="04050001" w:tentative="1">
      <w:start w:val="1"/>
      <w:numFmt w:val="bullet"/>
      <w:lvlText w:val=""/>
      <w:lvlJc w:val="left"/>
      <w:pPr>
        <w:tabs>
          <w:tab w:val="num" w:pos="5502"/>
        </w:tabs>
        <w:ind w:left="5502" w:hanging="360"/>
      </w:pPr>
      <w:rPr>
        <w:rFonts w:ascii="Symbol" w:hAnsi="Symbol" w:hint="default"/>
      </w:rPr>
    </w:lvl>
    <w:lvl w:ilvl="7" w:tplc="04050003" w:tentative="1">
      <w:start w:val="1"/>
      <w:numFmt w:val="bullet"/>
      <w:lvlText w:val="o"/>
      <w:lvlJc w:val="left"/>
      <w:pPr>
        <w:tabs>
          <w:tab w:val="num" w:pos="6222"/>
        </w:tabs>
        <w:ind w:left="6222" w:hanging="360"/>
      </w:pPr>
      <w:rPr>
        <w:rFonts w:ascii="Courier New" w:hAnsi="Courier New" w:cs="Courier New" w:hint="default"/>
      </w:rPr>
    </w:lvl>
    <w:lvl w:ilvl="8" w:tplc="04050005" w:tentative="1">
      <w:start w:val="1"/>
      <w:numFmt w:val="bullet"/>
      <w:lvlText w:val=""/>
      <w:lvlJc w:val="left"/>
      <w:pPr>
        <w:tabs>
          <w:tab w:val="num" w:pos="6942"/>
        </w:tabs>
        <w:ind w:left="6942" w:hanging="360"/>
      </w:pPr>
      <w:rPr>
        <w:rFonts w:ascii="Wingdings" w:hAnsi="Wingdings" w:hint="default"/>
      </w:rPr>
    </w:lvl>
  </w:abstractNum>
  <w:abstractNum w:abstractNumId="13">
    <w:nsid w:val="7AA31BE7"/>
    <w:multiLevelType w:val="hybridMultilevel"/>
    <w:tmpl w:val="F8383230"/>
    <w:lvl w:ilvl="0" w:tplc="E0AE11BA">
      <w:start w:val="1"/>
      <w:numFmt w:val="bullet"/>
      <w:lvlText w:val=""/>
      <w:lvlJc w:val="left"/>
      <w:pPr>
        <w:tabs>
          <w:tab w:val="num" w:pos="360"/>
        </w:tabs>
        <w:ind w:left="340" w:hanging="340"/>
      </w:pPr>
      <w:rPr>
        <w:rFonts w:ascii="Symbol" w:hAnsi="Symbol" w:hint="default"/>
      </w:rPr>
    </w:lvl>
    <w:lvl w:ilvl="1" w:tplc="5D865D26" w:tentative="1">
      <w:start w:val="1"/>
      <w:numFmt w:val="bullet"/>
      <w:lvlText w:val="o"/>
      <w:lvlJc w:val="left"/>
      <w:pPr>
        <w:tabs>
          <w:tab w:val="num" w:pos="2149"/>
        </w:tabs>
        <w:ind w:left="2149" w:hanging="360"/>
      </w:pPr>
      <w:rPr>
        <w:rFonts w:ascii="Courier New" w:hAnsi="Courier New" w:hint="default"/>
      </w:rPr>
    </w:lvl>
    <w:lvl w:ilvl="2" w:tplc="E7DEC03A" w:tentative="1">
      <w:start w:val="1"/>
      <w:numFmt w:val="bullet"/>
      <w:lvlText w:val=""/>
      <w:lvlJc w:val="left"/>
      <w:pPr>
        <w:tabs>
          <w:tab w:val="num" w:pos="2869"/>
        </w:tabs>
        <w:ind w:left="2869" w:hanging="360"/>
      </w:pPr>
      <w:rPr>
        <w:rFonts w:ascii="Wingdings" w:hAnsi="Wingdings" w:hint="default"/>
      </w:rPr>
    </w:lvl>
    <w:lvl w:ilvl="3" w:tplc="F014DFCC" w:tentative="1">
      <w:start w:val="1"/>
      <w:numFmt w:val="bullet"/>
      <w:lvlText w:val=""/>
      <w:lvlJc w:val="left"/>
      <w:pPr>
        <w:tabs>
          <w:tab w:val="num" w:pos="3589"/>
        </w:tabs>
        <w:ind w:left="3589" w:hanging="360"/>
      </w:pPr>
      <w:rPr>
        <w:rFonts w:ascii="Symbol" w:hAnsi="Symbol" w:hint="default"/>
      </w:rPr>
    </w:lvl>
    <w:lvl w:ilvl="4" w:tplc="3458611A" w:tentative="1">
      <w:start w:val="1"/>
      <w:numFmt w:val="bullet"/>
      <w:lvlText w:val="o"/>
      <w:lvlJc w:val="left"/>
      <w:pPr>
        <w:tabs>
          <w:tab w:val="num" w:pos="4309"/>
        </w:tabs>
        <w:ind w:left="4309" w:hanging="360"/>
      </w:pPr>
      <w:rPr>
        <w:rFonts w:ascii="Courier New" w:hAnsi="Courier New" w:hint="default"/>
      </w:rPr>
    </w:lvl>
    <w:lvl w:ilvl="5" w:tplc="8892CF8E" w:tentative="1">
      <w:start w:val="1"/>
      <w:numFmt w:val="bullet"/>
      <w:lvlText w:val=""/>
      <w:lvlJc w:val="left"/>
      <w:pPr>
        <w:tabs>
          <w:tab w:val="num" w:pos="5029"/>
        </w:tabs>
        <w:ind w:left="5029" w:hanging="360"/>
      </w:pPr>
      <w:rPr>
        <w:rFonts w:ascii="Wingdings" w:hAnsi="Wingdings" w:hint="default"/>
      </w:rPr>
    </w:lvl>
    <w:lvl w:ilvl="6" w:tplc="22A80096" w:tentative="1">
      <w:start w:val="1"/>
      <w:numFmt w:val="bullet"/>
      <w:lvlText w:val=""/>
      <w:lvlJc w:val="left"/>
      <w:pPr>
        <w:tabs>
          <w:tab w:val="num" w:pos="5749"/>
        </w:tabs>
        <w:ind w:left="5749" w:hanging="360"/>
      </w:pPr>
      <w:rPr>
        <w:rFonts w:ascii="Symbol" w:hAnsi="Symbol" w:hint="default"/>
      </w:rPr>
    </w:lvl>
    <w:lvl w:ilvl="7" w:tplc="CF569382" w:tentative="1">
      <w:start w:val="1"/>
      <w:numFmt w:val="bullet"/>
      <w:lvlText w:val="o"/>
      <w:lvlJc w:val="left"/>
      <w:pPr>
        <w:tabs>
          <w:tab w:val="num" w:pos="6469"/>
        </w:tabs>
        <w:ind w:left="6469" w:hanging="360"/>
      </w:pPr>
      <w:rPr>
        <w:rFonts w:ascii="Courier New" w:hAnsi="Courier New" w:hint="default"/>
      </w:rPr>
    </w:lvl>
    <w:lvl w:ilvl="8" w:tplc="6C5C7040"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8"/>
  </w:num>
  <w:num w:numId="3">
    <w:abstractNumId w:val="11"/>
  </w:num>
  <w:num w:numId="4">
    <w:abstractNumId w:val="1"/>
  </w:num>
  <w:num w:numId="5">
    <w:abstractNumId w:val="9"/>
  </w:num>
  <w:num w:numId="6">
    <w:abstractNumId w:val="13"/>
  </w:num>
  <w:num w:numId="7">
    <w:abstractNumId w:val="0"/>
  </w:num>
  <w:num w:numId="8">
    <w:abstractNumId w:val="7"/>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10"/>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4"/>
  </w:num>
  <w:num w:numId="28">
    <w:abstractNumId w:val="2"/>
  </w:num>
  <w:num w:numId="29">
    <w:abstractNumId w:val="6"/>
  </w:num>
  <w:num w:numId="30">
    <w:abstractNumId w:val="12"/>
  </w:num>
  <w:num w:numId="31">
    <w:abstractNumId w:val="8"/>
  </w:num>
  <w:num w:numId="32">
    <w:abstractNumId w:val="3"/>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cs-CZ" w:vendorID="7" w:dllVersion="513" w:checkStyle="0"/>
  <w:activeWritingStyle w:appName="MSWord" w:lang="cs-CZ" w:vendorID="7" w:dllVersion="514"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6CC"/>
    <w:rsid w:val="000020A5"/>
    <w:rsid w:val="00002CF8"/>
    <w:rsid w:val="000038AD"/>
    <w:rsid w:val="0000580F"/>
    <w:rsid w:val="00005C84"/>
    <w:rsid w:val="00006C17"/>
    <w:rsid w:val="00010141"/>
    <w:rsid w:val="000116D9"/>
    <w:rsid w:val="000143CB"/>
    <w:rsid w:val="000172A8"/>
    <w:rsid w:val="00021294"/>
    <w:rsid w:val="00022752"/>
    <w:rsid w:val="000266BF"/>
    <w:rsid w:val="000312D7"/>
    <w:rsid w:val="00033C9D"/>
    <w:rsid w:val="00035BFB"/>
    <w:rsid w:val="00036065"/>
    <w:rsid w:val="000372BF"/>
    <w:rsid w:val="000374CF"/>
    <w:rsid w:val="0003780D"/>
    <w:rsid w:val="00041D43"/>
    <w:rsid w:val="00042747"/>
    <w:rsid w:val="00042F72"/>
    <w:rsid w:val="00043672"/>
    <w:rsid w:val="000462A0"/>
    <w:rsid w:val="00046B93"/>
    <w:rsid w:val="0004753A"/>
    <w:rsid w:val="000476A4"/>
    <w:rsid w:val="000478EA"/>
    <w:rsid w:val="000518F1"/>
    <w:rsid w:val="00052261"/>
    <w:rsid w:val="00054D89"/>
    <w:rsid w:val="0005656B"/>
    <w:rsid w:val="000565C9"/>
    <w:rsid w:val="00056888"/>
    <w:rsid w:val="00056B01"/>
    <w:rsid w:val="0005749E"/>
    <w:rsid w:val="000631C8"/>
    <w:rsid w:val="0006465A"/>
    <w:rsid w:val="00065B18"/>
    <w:rsid w:val="00070EF3"/>
    <w:rsid w:val="00071404"/>
    <w:rsid w:val="00072C47"/>
    <w:rsid w:val="00073423"/>
    <w:rsid w:val="00073820"/>
    <w:rsid w:val="000756BC"/>
    <w:rsid w:val="00076373"/>
    <w:rsid w:val="00076EE7"/>
    <w:rsid w:val="00080E9D"/>
    <w:rsid w:val="00084459"/>
    <w:rsid w:val="00085BB5"/>
    <w:rsid w:val="000878DB"/>
    <w:rsid w:val="00090682"/>
    <w:rsid w:val="000928DF"/>
    <w:rsid w:val="00093562"/>
    <w:rsid w:val="00097324"/>
    <w:rsid w:val="000A009E"/>
    <w:rsid w:val="000A1C2E"/>
    <w:rsid w:val="000A4A19"/>
    <w:rsid w:val="000A796C"/>
    <w:rsid w:val="000B052A"/>
    <w:rsid w:val="000B16FC"/>
    <w:rsid w:val="000B1C7A"/>
    <w:rsid w:val="000B26C9"/>
    <w:rsid w:val="000B3ACC"/>
    <w:rsid w:val="000C29D9"/>
    <w:rsid w:val="000C4793"/>
    <w:rsid w:val="000D27E8"/>
    <w:rsid w:val="000D2F85"/>
    <w:rsid w:val="000D3D01"/>
    <w:rsid w:val="000D41F9"/>
    <w:rsid w:val="000D5641"/>
    <w:rsid w:val="000D5D11"/>
    <w:rsid w:val="000D5E1F"/>
    <w:rsid w:val="000D620A"/>
    <w:rsid w:val="000D780C"/>
    <w:rsid w:val="000D7A89"/>
    <w:rsid w:val="000E2A7A"/>
    <w:rsid w:val="000E4E95"/>
    <w:rsid w:val="000E5647"/>
    <w:rsid w:val="000E5EAC"/>
    <w:rsid w:val="000E6648"/>
    <w:rsid w:val="000E6B55"/>
    <w:rsid w:val="000E6DE8"/>
    <w:rsid w:val="000E7539"/>
    <w:rsid w:val="000E7958"/>
    <w:rsid w:val="000F284E"/>
    <w:rsid w:val="000F5FDF"/>
    <w:rsid w:val="000F6AB6"/>
    <w:rsid w:val="000F6E07"/>
    <w:rsid w:val="001006A6"/>
    <w:rsid w:val="001029BE"/>
    <w:rsid w:val="00103CC0"/>
    <w:rsid w:val="0010772E"/>
    <w:rsid w:val="001077E1"/>
    <w:rsid w:val="00111E0F"/>
    <w:rsid w:val="0011220A"/>
    <w:rsid w:val="00112860"/>
    <w:rsid w:val="00116AAC"/>
    <w:rsid w:val="00122964"/>
    <w:rsid w:val="00122E3F"/>
    <w:rsid w:val="00124511"/>
    <w:rsid w:val="00124D2B"/>
    <w:rsid w:val="00130003"/>
    <w:rsid w:val="00131621"/>
    <w:rsid w:val="00132C18"/>
    <w:rsid w:val="001333F2"/>
    <w:rsid w:val="001340EB"/>
    <w:rsid w:val="00134517"/>
    <w:rsid w:val="0014060A"/>
    <w:rsid w:val="00140DD6"/>
    <w:rsid w:val="001416DB"/>
    <w:rsid w:val="0014184B"/>
    <w:rsid w:val="00142E58"/>
    <w:rsid w:val="001439A6"/>
    <w:rsid w:val="00146067"/>
    <w:rsid w:val="00146071"/>
    <w:rsid w:val="0014620D"/>
    <w:rsid w:val="001464C0"/>
    <w:rsid w:val="0014674D"/>
    <w:rsid w:val="001469C4"/>
    <w:rsid w:val="0015056E"/>
    <w:rsid w:val="00155958"/>
    <w:rsid w:val="0015616B"/>
    <w:rsid w:val="00161726"/>
    <w:rsid w:val="00162ABC"/>
    <w:rsid w:val="00162B6E"/>
    <w:rsid w:val="00162D4F"/>
    <w:rsid w:val="001660AA"/>
    <w:rsid w:val="00172583"/>
    <w:rsid w:val="001728B2"/>
    <w:rsid w:val="001766AD"/>
    <w:rsid w:val="001773EB"/>
    <w:rsid w:val="00180A80"/>
    <w:rsid w:val="00182757"/>
    <w:rsid w:val="00183DD0"/>
    <w:rsid w:val="00186840"/>
    <w:rsid w:val="00191D57"/>
    <w:rsid w:val="00191E81"/>
    <w:rsid w:val="00192F70"/>
    <w:rsid w:val="0019393E"/>
    <w:rsid w:val="00197CFF"/>
    <w:rsid w:val="001A42C9"/>
    <w:rsid w:val="001A4385"/>
    <w:rsid w:val="001A4ADB"/>
    <w:rsid w:val="001B1008"/>
    <w:rsid w:val="001B2BEA"/>
    <w:rsid w:val="001B5003"/>
    <w:rsid w:val="001B7658"/>
    <w:rsid w:val="001B7DE7"/>
    <w:rsid w:val="001C14F8"/>
    <w:rsid w:val="001C1A2C"/>
    <w:rsid w:val="001C1C09"/>
    <w:rsid w:val="001C297E"/>
    <w:rsid w:val="001C3EEE"/>
    <w:rsid w:val="001C554B"/>
    <w:rsid w:val="001C711F"/>
    <w:rsid w:val="001C739A"/>
    <w:rsid w:val="001C7C17"/>
    <w:rsid w:val="001D0617"/>
    <w:rsid w:val="001D1705"/>
    <w:rsid w:val="001D38AD"/>
    <w:rsid w:val="001D4D02"/>
    <w:rsid w:val="001D504F"/>
    <w:rsid w:val="001D6246"/>
    <w:rsid w:val="001E0700"/>
    <w:rsid w:val="001E0E41"/>
    <w:rsid w:val="001E3866"/>
    <w:rsid w:val="001E445D"/>
    <w:rsid w:val="001E4518"/>
    <w:rsid w:val="001E6756"/>
    <w:rsid w:val="001E76EB"/>
    <w:rsid w:val="001F006A"/>
    <w:rsid w:val="001F553B"/>
    <w:rsid w:val="001F5C2B"/>
    <w:rsid w:val="001F7BC1"/>
    <w:rsid w:val="002014CA"/>
    <w:rsid w:val="002056B4"/>
    <w:rsid w:val="0020644C"/>
    <w:rsid w:val="00207B3D"/>
    <w:rsid w:val="00210C70"/>
    <w:rsid w:val="00211756"/>
    <w:rsid w:val="00211A1A"/>
    <w:rsid w:val="00212E95"/>
    <w:rsid w:val="00213726"/>
    <w:rsid w:val="002146B1"/>
    <w:rsid w:val="00214CD2"/>
    <w:rsid w:val="00214FA4"/>
    <w:rsid w:val="00215665"/>
    <w:rsid w:val="00216335"/>
    <w:rsid w:val="00220569"/>
    <w:rsid w:val="00221A37"/>
    <w:rsid w:val="0022363D"/>
    <w:rsid w:val="00223DAF"/>
    <w:rsid w:val="00224361"/>
    <w:rsid w:val="00226D0E"/>
    <w:rsid w:val="00231942"/>
    <w:rsid w:val="002324A9"/>
    <w:rsid w:val="002335F5"/>
    <w:rsid w:val="002403FA"/>
    <w:rsid w:val="00244CE8"/>
    <w:rsid w:val="00247334"/>
    <w:rsid w:val="00247926"/>
    <w:rsid w:val="0025116B"/>
    <w:rsid w:val="0025212E"/>
    <w:rsid w:val="00254899"/>
    <w:rsid w:val="00260311"/>
    <w:rsid w:val="002623C1"/>
    <w:rsid w:val="00263542"/>
    <w:rsid w:val="00266E90"/>
    <w:rsid w:val="002703A3"/>
    <w:rsid w:val="002746E1"/>
    <w:rsid w:val="002825C0"/>
    <w:rsid w:val="00284140"/>
    <w:rsid w:val="002846A3"/>
    <w:rsid w:val="00285045"/>
    <w:rsid w:val="00285D20"/>
    <w:rsid w:val="002860FA"/>
    <w:rsid w:val="002861BA"/>
    <w:rsid w:val="00287B12"/>
    <w:rsid w:val="00287CAB"/>
    <w:rsid w:val="002906A7"/>
    <w:rsid w:val="0029167C"/>
    <w:rsid w:val="00292639"/>
    <w:rsid w:val="00297A10"/>
    <w:rsid w:val="002A1E76"/>
    <w:rsid w:val="002A3C46"/>
    <w:rsid w:val="002A5BA7"/>
    <w:rsid w:val="002B2E43"/>
    <w:rsid w:val="002B5868"/>
    <w:rsid w:val="002C188D"/>
    <w:rsid w:val="002C1D93"/>
    <w:rsid w:val="002C266E"/>
    <w:rsid w:val="002C309E"/>
    <w:rsid w:val="002C3929"/>
    <w:rsid w:val="002C41B5"/>
    <w:rsid w:val="002C6FAF"/>
    <w:rsid w:val="002C720F"/>
    <w:rsid w:val="002C74B1"/>
    <w:rsid w:val="002D095C"/>
    <w:rsid w:val="002D2113"/>
    <w:rsid w:val="002D2228"/>
    <w:rsid w:val="002E0555"/>
    <w:rsid w:val="002E13F0"/>
    <w:rsid w:val="002E1EEC"/>
    <w:rsid w:val="002E2759"/>
    <w:rsid w:val="002E7A3C"/>
    <w:rsid w:val="002F5643"/>
    <w:rsid w:val="002F61A4"/>
    <w:rsid w:val="00301E79"/>
    <w:rsid w:val="003024C9"/>
    <w:rsid w:val="003036F7"/>
    <w:rsid w:val="00304860"/>
    <w:rsid w:val="0030622E"/>
    <w:rsid w:val="003200AB"/>
    <w:rsid w:val="003210CD"/>
    <w:rsid w:val="00323F65"/>
    <w:rsid w:val="0032405D"/>
    <w:rsid w:val="0032411D"/>
    <w:rsid w:val="00325327"/>
    <w:rsid w:val="00327207"/>
    <w:rsid w:val="0033120F"/>
    <w:rsid w:val="00331253"/>
    <w:rsid w:val="00331C58"/>
    <w:rsid w:val="00332014"/>
    <w:rsid w:val="003323E0"/>
    <w:rsid w:val="003349A1"/>
    <w:rsid w:val="00334B6A"/>
    <w:rsid w:val="003362FE"/>
    <w:rsid w:val="00340149"/>
    <w:rsid w:val="0034028A"/>
    <w:rsid w:val="00343368"/>
    <w:rsid w:val="00344571"/>
    <w:rsid w:val="0034598A"/>
    <w:rsid w:val="003505A7"/>
    <w:rsid w:val="00350704"/>
    <w:rsid w:val="00350D45"/>
    <w:rsid w:val="0035352A"/>
    <w:rsid w:val="00357B95"/>
    <w:rsid w:val="0036062E"/>
    <w:rsid w:val="00360DBF"/>
    <w:rsid w:val="00362B7B"/>
    <w:rsid w:val="00363599"/>
    <w:rsid w:val="003702BB"/>
    <w:rsid w:val="00372582"/>
    <w:rsid w:val="00372C00"/>
    <w:rsid w:val="00377FB4"/>
    <w:rsid w:val="00381B85"/>
    <w:rsid w:val="00383E2D"/>
    <w:rsid w:val="00383ECA"/>
    <w:rsid w:val="0038527F"/>
    <w:rsid w:val="00385F77"/>
    <w:rsid w:val="0038688D"/>
    <w:rsid w:val="00386EB5"/>
    <w:rsid w:val="0038763E"/>
    <w:rsid w:val="0039050D"/>
    <w:rsid w:val="00391928"/>
    <w:rsid w:val="00394560"/>
    <w:rsid w:val="003971B9"/>
    <w:rsid w:val="003A3489"/>
    <w:rsid w:val="003A45EF"/>
    <w:rsid w:val="003A466C"/>
    <w:rsid w:val="003A5B9D"/>
    <w:rsid w:val="003A6ABA"/>
    <w:rsid w:val="003A6DB7"/>
    <w:rsid w:val="003A7396"/>
    <w:rsid w:val="003A7E08"/>
    <w:rsid w:val="003B13FA"/>
    <w:rsid w:val="003B2871"/>
    <w:rsid w:val="003C100D"/>
    <w:rsid w:val="003C28A4"/>
    <w:rsid w:val="003C3721"/>
    <w:rsid w:val="003C44C0"/>
    <w:rsid w:val="003C4ED8"/>
    <w:rsid w:val="003C5869"/>
    <w:rsid w:val="003C7E36"/>
    <w:rsid w:val="003D23A4"/>
    <w:rsid w:val="003D23F5"/>
    <w:rsid w:val="003E4263"/>
    <w:rsid w:val="003E628F"/>
    <w:rsid w:val="003E6990"/>
    <w:rsid w:val="003E6CD5"/>
    <w:rsid w:val="003F3E84"/>
    <w:rsid w:val="003F4922"/>
    <w:rsid w:val="003F5666"/>
    <w:rsid w:val="003F58CE"/>
    <w:rsid w:val="003F5E0E"/>
    <w:rsid w:val="003F7EDD"/>
    <w:rsid w:val="00400893"/>
    <w:rsid w:val="00403994"/>
    <w:rsid w:val="00412975"/>
    <w:rsid w:val="00414701"/>
    <w:rsid w:val="004159CB"/>
    <w:rsid w:val="004203AD"/>
    <w:rsid w:val="00420B1E"/>
    <w:rsid w:val="004212FA"/>
    <w:rsid w:val="00421E0D"/>
    <w:rsid w:val="004234B7"/>
    <w:rsid w:val="00423F1F"/>
    <w:rsid w:val="004252D6"/>
    <w:rsid w:val="004255B3"/>
    <w:rsid w:val="00425CDB"/>
    <w:rsid w:val="00425E1A"/>
    <w:rsid w:val="0042610F"/>
    <w:rsid w:val="004275A2"/>
    <w:rsid w:val="00431017"/>
    <w:rsid w:val="00434524"/>
    <w:rsid w:val="004371BB"/>
    <w:rsid w:val="0044152F"/>
    <w:rsid w:val="00441627"/>
    <w:rsid w:val="004419CB"/>
    <w:rsid w:val="00447627"/>
    <w:rsid w:val="004529C1"/>
    <w:rsid w:val="00453B4F"/>
    <w:rsid w:val="0045460B"/>
    <w:rsid w:val="0046056C"/>
    <w:rsid w:val="0046240A"/>
    <w:rsid w:val="00466943"/>
    <w:rsid w:val="00466AC7"/>
    <w:rsid w:val="00466CFA"/>
    <w:rsid w:val="00467ADB"/>
    <w:rsid w:val="00467DE8"/>
    <w:rsid w:val="0047270B"/>
    <w:rsid w:val="00473944"/>
    <w:rsid w:val="00480198"/>
    <w:rsid w:val="00480570"/>
    <w:rsid w:val="00481DBE"/>
    <w:rsid w:val="0048303D"/>
    <w:rsid w:val="004851E6"/>
    <w:rsid w:val="004858EC"/>
    <w:rsid w:val="00490822"/>
    <w:rsid w:val="004930CC"/>
    <w:rsid w:val="0049383E"/>
    <w:rsid w:val="004950E3"/>
    <w:rsid w:val="004954D8"/>
    <w:rsid w:val="00496013"/>
    <w:rsid w:val="00497B66"/>
    <w:rsid w:val="004A45C0"/>
    <w:rsid w:val="004A4A36"/>
    <w:rsid w:val="004A4E90"/>
    <w:rsid w:val="004B1EEB"/>
    <w:rsid w:val="004B2B0D"/>
    <w:rsid w:val="004B2FF5"/>
    <w:rsid w:val="004B3322"/>
    <w:rsid w:val="004B4326"/>
    <w:rsid w:val="004B5B9D"/>
    <w:rsid w:val="004B6CE7"/>
    <w:rsid w:val="004C015E"/>
    <w:rsid w:val="004C2E77"/>
    <w:rsid w:val="004C3ED8"/>
    <w:rsid w:val="004C4D74"/>
    <w:rsid w:val="004C7FAA"/>
    <w:rsid w:val="004D0BF8"/>
    <w:rsid w:val="004D168F"/>
    <w:rsid w:val="004D337E"/>
    <w:rsid w:val="004D3DAD"/>
    <w:rsid w:val="004D6DFF"/>
    <w:rsid w:val="004D789C"/>
    <w:rsid w:val="004D7AD2"/>
    <w:rsid w:val="004E1AAD"/>
    <w:rsid w:val="004E3008"/>
    <w:rsid w:val="004F65E1"/>
    <w:rsid w:val="004F7412"/>
    <w:rsid w:val="00500368"/>
    <w:rsid w:val="00500AB8"/>
    <w:rsid w:val="00502D19"/>
    <w:rsid w:val="00503DF9"/>
    <w:rsid w:val="00505427"/>
    <w:rsid w:val="005068DE"/>
    <w:rsid w:val="00506EA1"/>
    <w:rsid w:val="005164A6"/>
    <w:rsid w:val="0051756B"/>
    <w:rsid w:val="005216A7"/>
    <w:rsid w:val="005219A4"/>
    <w:rsid w:val="00521E75"/>
    <w:rsid w:val="00523DE4"/>
    <w:rsid w:val="00525A96"/>
    <w:rsid w:val="005263ED"/>
    <w:rsid w:val="00531A0B"/>
    <w:rsid w:val="005322AD"/>
    <w:rsid w:val="00534F1A"/>
    <w:rsid w:val="0053589B"/>
    <w:rsid w:val="00537C1F"/>
    <w:rsid w:val="00537C90"/>
    <w:rsid w:val="0054174D"/>
    <w:rsid w:val="00544675"/>
    <w:rsid w:val="0054470F"/>
    <w:rsid w:val="00545499"/>
    <w:rsid w:val="00546602"/>
    <w:rsid w:val="00547DBB"/>
    <w:rsid w:val="00552EA2"/>
    <w:rsid w:val="00553B4F"/>
    <w:rsid w:val="00554807"/>
    <w:rsid w:val="00554D5D"/>
    <w:rsid w:val="00557B1D"/>
    <w:rsid w:val="005617F6"/>
    <w:rsid w:val="00561DA1"/>
    <w:rsid w:val="005622D8"/>
    <w:rsid w:val="005653A4"/>
    <w:rsid w:val="00567FC1"/>
    <w:rsid w:val="005701A8"/>
    <w:rsid w:val="00572108"/>
    <w:rsid w:val="005722E3"/>
    <w:rsid w:val="00573399"/>
    <w:rsid w:val="005736FD"/>
    <w:rsid w:val="005829F2"/>
    <w:rsid w:val="00583FF6"/>
    <w:rsid w:val="005844D2"/>
    <w:rsid w:val="00584EDD"/>
    <w:rsid w:val="00586BE7"/>
    <w:rsid w:val="005927C5"/>
    <w:rsid w:val="0059331A"/>
    <w:rsid w:val="00593415"/>
    <w:rsid w:val="005945B5"/>
    <w:rsid w:val="005968FF"/>
    <w:rsid w:val="00596D0A"/>
    <w:rsid w:val="005A1410"/>
    <w:rsid w:val="005A2FC5"/>
    <w:rsid w:val="005A56DA"/>
    <w:rsid w:val="005A5A1A"/>
    <w:rsid w:val="005A5FC6"/>
    <w:rsid w:val="005A6DD5"/>
    <w:rsid w:val="005B1080"/>
    <w:rsid w:val="005B2550"/>
    <w:rsid w:val="005B316F"/>
    <w:rsid w:val="005B36D7"/>
    <w:rsid w:val="005B43B0"/>
    <w:rsid w:val="005B4A3F"/>
    <w:rsid w:val="005B4B0B"/>
    <w:rsid w:val="005B6D78"/>
    <w:rsid w:val="005B7B7B"/>
    <w:rsid w:val="005C1DD3"/>
    <w:rsid w:val="005C1EE4"/>
    <w:rsid w:val="005C3513"/>
    <w:rsid w:val="005C3BAA"/>
    <w:rsid w:val="005C44F2"/>
    <w:rsid w:val="005C52A2"/>
    <w:rsid w:val="005C7001"/>
    <w:rsid w:val="005C771F"/>
    <w:rsid w:val="005C7DFF"/>
    <w:rsid w:val="005D0D4C"/>
    <w:rsid w:val="005D170B"/>
    <w:rsid w:val="005D438A"/>
    <w:rsid w:val="005D4F1C"/>
    <w:rsid w:val="005E275F"/>
    <w:rsid w:val="005E3170"/>
    <w:rsid w:val="005E37DA"/>
    <w:rsid w:val="005E7657"/>
    <w:rsid w:val="005F3149"/>
    <w:rsid w:val="005F3169"/>
    <w:rsid w:val="005F5057"/>
    <w:rsid w:val="005F52E3"/>
    <w:rsid w:val="005F6976"/>
    <w:rsid w:val="005F6B14"/>
    <w:rsid w:val="006070E8"/>
    <w:rsid w:val="00607B5B"/>
    <w:rsid w:val="00607B71"/>
    <w:rsid w:val="00612A3C"/>
    <w:rsid w:val="00613821"/>
    <w:rsid w:val="006168AE"/>
    <w:rsid w:val="006206DF"/>
    <w:rsid w:val="00621B43"/>
    <w:rsid w:val="0062709F"/>
    <w:rsid w:val="006303D9"/>
    <w:rsid w:val="00630800"/>
    <w:rsid w:val="00634796"/>
    <w:rsid w:val="00637025"/>
    <w:rsid w:val="00643E21"/>
    <w:rsid w:val="006447EF"/>
    <w:rsid w:val="00646DAC"/>
    <w:rsid w:val="0065082D"/>
    <w:rsid w:val="006511CE"/>
    <w:rsid w:val="00651E8B"/>
    <w:rsid w:val="00652845"/>
    <w:rsid w:val="006556E0"/>
    <w:rsid w:val="00656811"/>
    <w:rsid w:val="00657D06"/>
    <w:rsid w:val="00657D07"/>
    <w:rsid w:val="006619AA"/>
    <w:rsid w:val="00664F8F"/>
    <w:rsid w:val="006653D6"/>
    <w:rsid w:val="00666A7A"/>
    <w:rsid w:val="00674D84"/>
    <w:rsid w:val="006761FD"/>
    <w:rsid w:val="00677981"/>
    <w:rsid w:val="00680478"/>
    <w:rsid w:val="00683558"/>
    <w:rsid w:val="006846C1"/>
    <w:rsid w:val="00684F9B"/>
    <w:rsid w:val="00687C4F"/>
    <w:rsid w:val="00691634"/>
    <w:rsid w:val="00696B9B"/>
    <w:rsid w:val="00696F6C"/>
    <w:rsid w:val="006A0B87"/>
    <w:rsid w:val="006A6408"/>
    <w:rsid w:val="006A7F8C"/>
    <w:rsid w:val="006B1317"/>
    <w:rsid w:val="006C222D"/>
    <w:rsid w:val="006C3D6B"/>
    <w:rsid w:val="006C66E4"/>
    <w:rsid w:val="006D3709"/>
    <w:rsid w:val="006D3809"/>
    <w:rsid w:val="006D436A"/>
    <w:rsid w:val="006D6CCA"/>
    <w:rsid w:val="006D76A4"/>
    <w:rsid w:val="006E0F37"/>
    <w:rsid w:val="006E2058"/>
    <w:rsid w:val="006E5F72"/>
    <w:rsid w:val="006E7127"/>
    <w:rsid w:val="006E765C"/>
    <w:rsid w:val="006F321E"/>
    <w:rsid w:val="006F3426"/>
    <w:rsid w:val="00701686"/>
    <w:rsid w:val="00701B08"/>
    <w:rsid w:val="00704003"/>
    <w:rsid w:val="007057BF"/>
    <w:rsid w:val="00710667"/>
    <w:rsid w:val="0071250E"/>
    <w:rsid w:val="00713FDB"/>
    <w:rsid w:val="0071435A"/>
    <w:rsid w:val="00715943"/>
    <w:rsid w:val="00721128"/>
    <w:rsid w:val="00721F52"/>
    <w:rsid w:val="00722957"/>
    <w:rsid w:val="00722FD4"/>
    <w:rsid w:val="00725D9B"/>
    <w:rsid w:val="0073187C"/>
    <w:rsid w:val="0073475D"/>
    <w:rsid w:val="00735E21"/>
    <w:rsid w:val="007371F0"/>
    <w:rsid w:val="007378BB"/>
    <w:rsid w:val="00741A70"/>
    <w:rsid w:val="00741D00"/>
    <w:rsid w:val="0074417C"/>
    <w:rsid w:val="007444B4"/>
    <w:rsid w:val="00747FF4"/>
    <w:rsid w:val="00755A24"/>
    <w:rsid w:val="00756035"/>
    <w:rsid w:val="00756102"/>
    <w:rsid w:val="00760486"/>
    <w:rsid w:val="00763A2A"/>
    <w:rsid w:val="00763C14"/>
    <w:rsid w:val="00763E3B"/>
    <w:rsid w:val="00766D9D"/>
    <w:rsid w:val="00771358"/>
    <w:rsid w:val="007714B8"/>
    <w:rsid w:val="00771C0A"/>
    <w:rsid w:val="00772C54"/>
    <w:rsid w:val="007749F5"/>
    <w:rsid w:val="007771DD"/>
    <w:rsid w:val="00780BE7"/>
    <w:rsid w:val="00782D41"/>
    <w:rsid w:val="0078357D"/>
    <w:rsid w:val="0078363A"/>
    <w:rsid w:val="007912FE"/>
    <w:rsid w:val="00791B68"/>
    <w:rsid w:val="007928A0"/>
    <w:rsid w:val="00793038"/>
    <w:rsid w:val="007A6A5E"/>
    <w:rsid w:val="007B27F2"/>
    <w:rsid w:val="007B2AA1"/>
    <w:rsid w:val="007B5EF0"/>
    <w:rsid w:val="007B6BD2"/>
    <w:rsid w:val="007B7437"/>
    <w:rsid w:val="007C2072"/>
    <w:rsid w:val="007C2BEE"/>
    <w:rsid w:val="007C2D8E"/>
    <w:rsid w:val="007C3686"/>
    <w:rsid w:val="007C4837"/>
    <w:rsid w:val="007D18BD"/>
    <w:rsid w:val="007D1E7F"/>
    <w:rsid w:val="007D1F54"/>
    <w:rsid w:val="007D2013"/>
    <w:rsid w:val="007D2202"/>
    <w:rsid w:val="007D2920"/>
    <w:rsid w:val="007D4776"/>
    <w:rsid w:val="007D498A"/>
    <w:rsid w:val="007D4B39"/>
    <w:rsid w:val="007D67B1"/>
    <w:rsid w:val="007D7496"/>
    <w:rsid w:val="007D7CFC"/>
    <w:rsid w:val="007E028A"/>
    <w:rsid w:val="007E0C28"/>
    <w:rsid w:val="007E5499"/>
    <w:rsid w:val="007E57D6"/>
    <w:rsid w:val="007F0049"/>
    <w:rsid w:val="007F1C1E"/>
    <w:rsid w:val="007F2399"/>
    <w:rsid w:val="007F3FA0"/>
    <w:rsid w:val="007F60D3"/>
    <w:rsid w:val="007F6CB2"/>
    <w:rsid w:val="007F7271"/>
    <w:rsid w:val="007F7350"/>
    <w:rsid w:val="00800C5E"/>
    <w:rsid w:val="00800F71"/>
    <w:rsid w:val="00802401"/>
    <w:rsid w:val="00802F78"/>
    <w:rsid w:val="008053E8"/>
    <w:rsid w:val="008071AF"/>
    <w:rsid w:val="0080797E"/>
    <w:rsid w:val="008138A6"/>
    <w:rsid w:val="00813DE9"/>
    <w:rsid w:val="00813F8F"/>
    <w:rsid w:val="00814994"/>
    <w:rsid w:val="008151C4"/>
    <w:rsid w:val="00821FDA"/>
    <w:rsid w:val="00823C25"/>
    <w:rsid w:val="008314DB"/>
    <w:rsid w:val="00831C87"/>
    <w:rsid w:val="008338BA"/>
    <w:rsid w:val="0083627A"/>
    <w:rsid w:val="00837B15"/>
    <w:rsid w:val="008403C4"/>
    <w:rsid w:val="00840E0A"/>
    <w:rsid w:val="00846855"/>
    <w:rsid w:val="00846CA6"/>
    <w:rsid w:val="008504E4"/>
    <w:rsid w:val="00851707"/>
    <w:rsid w:val="008525CB"/>
    <w:rsid w:val="00854E6D"/>
    <w:rsid w:val="008560DD"/>
    <w:rsid w:val="008563F3"/>
    <w:rsid w:val="00860FD8"/>
    <w:rsid w:val="00863C8D"/>
    <w:rsid w:val="0086563A"/>
    <w:rsid w:val="00866ABC"/>
    <w:rsid w:val="008676FC"/>
    <w:rsid w:val="00867FFB"/>
    <w:rsid w:val="008719AC"/>
    <w:rsid w:val="00871BE1"/>
    <w:rsid w:val="00871F08"/>
    <w:rsid w:val="00874104"/>
    <w:rsid w:val="008746B3"/>
    <w:rsid w:val="00876431"/>
    <w:rsid w:val="00876CF3"/>
    <w:rsid w:val="00876E92"/>
    <w:rsid w:val="00882206"/>
    <w:rsid w:val="0088223E"/>
    <w:rsid w:val="00883494"/>
    <w:rsid w:val="0088369B"/>
    <w:rsid w:val="0088774C"/>
    <w:rsid w:val="008879DE"/>
    <w:rsid w:val="00887C98"/>
    <w:rsid w:val="00890E0F"/>
    <w:rsid w:val="008922D1"/>
    <w:rsid w:val="00893424"/>
    <w:rsid w:val="00893DFC"/>
    <w:rsid w:val="008954A3"/>
    <w:rsid w:val="008963B4"/>
    <w:rsid w:val="00897B95"/>
    <w:rsid w:val="00897FD5"/>
    <w:rsid w:val="008A07B8"/>
    <w:rsid w:val="008A361A"/>
    <w:rsid w:val="008A5A98"/>
    <w:rsid w:val="008A7854"/>
    <w:rsid w:val="008A7EF6"/>
    <w:rsid w:val="008A7F27"/>
    <w:rsid w:val="008B1B03"/>
    <w:rsid w:val="008B1D48"/>
    <w:rsid w:val="008B2E0B"/>
    <w:rsid w:val="008B54CF"/>
    <w:rsid w:val="008B6C5D"/>
    <w:rsid w:val="008C2B35"/>
    <w:rsid w:val="008C346C"/>
    <w:rsid w:val="008D12D5"/>
    <w:rsid w:val="008D1E8A"/>
    <w:rsid w:val="008D1F2C"/>
    <w:rsid w:val="008D2F2B"/>
    <w:rsid w:val="008D371D"/>
    <w:rsid w:val="008D6D74"/>
    <w:rsid w:val="008D6D9E"/>
    <w:rsid w:val="008D77A7"/>
    <w:rsid w:val="008E1C2D"/>
    <w:rsid w:val="008E45F8"/>
    <w:rsid w:val="008E54D5"/>
    <w:rsid w:val="008E5BFF"/>
    <w:rsid w:val="008E6A4F"/>
    <w:rsid w:val="008E7594"/>
    <w:rsid w:val="008F054D"/>
    <w:rsid w:val="008F0626"/>
    <w:rsid w:val="008F2257"/>
    <w:rsid w:val="008F3E98"/>
    <w:rsid w:val="008F46F3"/>
    <w:rsid w:val="00900237"/>
    <w:rsid w:val="00902BE9"/>
    <w:rsid w:val="00903CE9"/>
    <w:rsid w:val="00906845"/>
    <w:rsid w:val="0091239C"/>
    <w:rsid w:val="009124C6"/>
    <w:rsid w:val="0091468B"/>
    <w:rsid w:val="00915187"/>
    <w:rsid w:val="009157DE"/>
    <w:rsid w:val="009166DF"/>
    <w:rsid w:val="0092190C"/>
    <w:rsid w:val="009220BF"/>
    <w:rsid w:val="0092220B"/>
    <w:rsid w:val="009259FA"/>
    <w:rsid w:val="00926124"/>
    <w:rsid w:val="00930D34"/>
    <w:rsid w:val="00931446"/>
    <w:rsid w:val="009365AB"/>
    <w:rsid w:val="0094304D"/>
    <w:rsid w:val="00944A92"/>
    <w:rsid w:val="009450FB"/>
    <w:rsid w:val="00953A76"/>
    <w:rsid w:val="00957759"/>
    <w:rsid w:val="00961280"/>
    <w:rsid w:val="00961D8F"/>
    <w:rsid w:val="00963ED4"/>
    <w:rsid w:val="00965A40"/>
    <w:rsid w:val="00966204"/>
    <w:rsid w:val="00966DB9"/>
    <w:rsid w:val="00967EEA"/>
    <w:rsid w:val="009705BC"/>
    <w:rsid w:val="009715E7"/>
    <w:rsid w:val="00972628"/>
    <w:rsid w:val="00972FCD"/>
    <w:rsid w:val="00974093"/>
    <w:rsid w:val="009857CA"/>
    <w:rsid w:val="00986659"/>
    <w:rsid w:val="00987652"/>
    <w:rsid w:val="009929C7"/>
    <w:rsid w:val="009930C6"/>
    <w:rsid w:val="00995626"/>
    <w:rsid w:val="009A6061"/>
    <w:rsid w:val="009A6597"/>
    <w:rsid w:val="009B2C70"/>
    <w:rsid w:val="009B5BF8"/>
    <w:rsid w:val="009C4AC4"/>
    <w:rsid w:val="009C5356"/>
    <w:rsid w:val="009C6EEE"/>
    <w:rsid w:val="009C7456"/>
    <w:rsid w:val="009C7F3A"/>
    <w:rsid w:val="009D15F2"/>
    <w:rsid w:val="009D43B8"/>
    <w:rsid w:val="009D703F"/>
    <w:rsid w:val="009E0383"/>
    <w:rsid w:val="009E0E77"/>
    <w:rsid w:val="009E2CBB"/>
    <w:rsid w:val="009E5A2E"/>
    <w:rsid w:val="009E6D49"/>
    <w:rsid w:val="009F0496"/>
    <w:rsid w:val="009F0515"/>
    <w:rsid w:val="009F2715"/>
    <w:rsid w:val="009F56C0"/>
    <w:rsid w:val="009F5C1D"/>
    <w:rsid w:val="009F6A58"/>
    <w:rsid w:val="009F74F7"/>
    <w:rsid w:val="00A00C9D"/>
    <w:rsid w:val="00A02E1F"/>
    <w:rsid w:val="00A04AD3"/>
    <w:rsid w:val="00A0749E"/>
    <w:rsid w:val="00A144ED"/>
    <w:rsid w:val="00A200D7"/>
    <w:rsid w:val="00A203A6"/>
    <w:rsid w:val="00A219D4"/>
    <w:rsid w:val="00A21FED"/>
    <w:rsid w:val="00A22EA7"/>
    <w:rsid w:val="00A24E19"/>
    <w:rsid w:val="00A25176"/>
    <w:rsid w:val="00A27045"/>
    <w:rsid w:val="00A31CC2"/>
    <w:rsid w:val="00A31D8C"/>
    <w:rsid w:val="00A32D98"/>
    <w:rsid w:val="00A32F0E"/>
    <w:rsid w:val="00A33A8C"/>
    <w:rsid w:val="00A3409F"/>
    <w:rsid w:val="00A34530"/>
    <w:rsid w:val="00A34971"/>
    <w:rsid w:val="00A35343"/>
    <w:rsid w:val="00A353FD"/>
    <w:rsid w:val="00A4133A"/>
    <w:rsid w:val="00A42236"/>
    <w:rsid w:val="00A43349"/>
    <w:rsid w:val="00A459C3"/>
    <w:rsid w:val="00A54780"/>
    <w:rsid w:val="00A571C0"/>
    <w:rsid w:val="00A57C80"/>
    <w:rsid w:val="00A60194"/>
    <w:rsid w:val="00A61FBB"/>
    <w:rsid w:val="00A62A22"/>
    <w:rsid w:val="00A63CDC"/>
    <w:rsid w:val="00A67BFE"/>
    <w:rsid w:val="00A7753C"/>
    <w:rsid w:val="00A77F2E"/>
    <w:rsid w:val="00A808E2"/>
    <w:rsid w:val="00A8109C"/>
    <w:rsid w:val="00A82EDD"/>
    <w:rsid w:val="00A83B34"/>
    <w:rsid w:val="00A83B9A"/>
    <w:rsid w:val="00A83DBB"/>
    <w:rsid w:val="00A86E59"/>
    <w:rsid w:val="00A973C8"/>
    <w:rsid w:val="00AA2E34"/>
    <w:rsid w:val="00AA4D97"/>
    <w:rsid w:val="00AA511B"/>
    <w:rsid w:val="00AA5185"/>
    <w:rsid w:val="00AA53A9"/>
    <w:rsid w:val="00AB4089"/>
    <w:rsid w:val="00AB4C6A"/>
    <w:rsid w:val="00AC185C"/>
    <w:rsid w:val="00AC2237"/>
    <w:rsid w:val="00AC2A51"/>
    <w:rsid w:val="00AC36D8"/>
    <w:rsid w:val="00AC3A95"/>
    <w:rsid w:val="00AC41F0"/>
    <w:rsid w:val="00AC52E4"/>
    <w:rsid w:val="00AC5892"/>
    <w:rsid w:val="00AD0900"/>
    <w:rsid w:val="00AD0EE6"/>
    <w:rsid w:val="00AD2720"/>
    <w:rsid w:val="00AD38FE"/>
    <w:rsid w:val="00AD41C6"/>
    <w:rsid w:val="00AD5973"/>
    <w:rsid w:val="00AD5D8C"/>
    <w:rsid w:val="00AE1201"/>
    <w:rsid w:val="00AE2A69"/>
    <w:rsid w:val="00AE2C79"/>
    <w:rsid w:val="00AE48B7"/>
    <w:rsid w:val="00AE78E6"/>
    <w:rsid w:val="00AE7DBD"/>
    <w:rsid w:val="00AF2D78"/>
    <w:rsid w:val="00AF4ABD"/>
    <w:rsid w:val="00AF73DE"/>
    <w:rsid w:val="00AF792B"/>
    <w:rsid w:val="00B00495"/>
    <w:rsid w:val="00B006DB"/>
    <w:rsid w:val="00B01552"/>
    <w:rsid w:val="00B01676"/>
    <w:rsid w:val="00B016E4"/>
    <w:rsid w:val="00B03966"/>
    <w:rsid w:val="00B057E6"/>
    <w:rsid w:val="00B13543"/>
    <w:rsid w:val="00B16FED"/>
    <w:rsid w:val="00B210B7"/>
    <w:rsid w:val="00B24517"/>
    <w:rsid w:val="00B25110"/>
    <w:rsid w:val="00B27678"/>
    <w:rsid w:val="00B311BA"/>
    <w:rsid w:val="00B33565"/>
    <w:rsid w:val="00B3642E"/>
    <w:rsid w:val="00B420F6"/>
    <w:rsid w:val="00B4268A"/>
    <w:rsid w:val="00B47CEC"/>
    <w:rsid w:val="00B50D32"/>
    <w:rsid w:val="00B517DE"/>
    <w:rsid w:val="00B53C7F"/>
    <w:rsid w:val="00B544B3"/>
    <w:rsid w:val="00B547A9"/>
    <w:rsid w:val="00B56A68"/>
    <w:rsid w:val="00B6252F"/>
    <w:rsid w:val="00B627BA"/>
    <w:rsid w:val="00B642F4"/>
    <w:rsid w:val="00B653B2"/>
    <w:rsid w:val="00B74652"/>
    <w:rsid w:val="00B763AF"/>
    <w:rsid w:val="00B765D2"/>
    <w:rsid w:val="00B767D2"/>
    <w:rsid w:val="00B81B6E"/>
    <w:rsid w:val="00B9021F"/>
    <w:rsid w:val="00B9081B"/>
    <w:rsid w:val="00B9491D"/>
    <w:rsid w:val="00B95B60"/>
    <w:rsid w:val="00B960A9"/>
    <w:rsid w:val="00B96CC3"/>
    <w:rsid w:val="00BA0A9C"/>
    <w:rsid w:val="00BA1F3A"/>
    <w:rsid w:val="00BA4C13"/>
    <w:rsid w:val="00BB1231"/>
    <w:rsid w:val="00BB1F1D"/>
    <w:rsid w:val="00BB32E0"/>
    <w:rsid w:val="00BB4467"/>
    <w:rsid w:val="00BB5EE1"/>
    <w:rsid w:val="00BC2370"/>
    <w:rsid w:val="00BD0DF7"/>
    <w:rsid w:val="00BD51EB"/>
    <w:rsid w:val="00BD603A"/>
    <w:rsid w:val="00BE5DB7"/>
    <w:rsid w:val="00BE69BD"/>
    <w:rsid w:val="00BE7FE6"/>
    <w:rsid w:val="00BF0844"/>
    <w:rsid w:val="00BF54B1"/>
    <w:rsid w:val="00BF5DCF"/>
    <w:rsid w:val="00C03197"/>
    <w:rsid w:val="00C06346"/>
    <w:rsid w:val="00C068CB"/>
    <w:rsid w:val="00C06FA7"/>
    <w:rsid w:val="00C10FE4"/>
    <w:rsid w:val="00C1137F"/>
    <w:rsid w:val="00C1627C"/>
    <w:rsid w:val="00C168B3"/>
    <w:rsid w:val="00C16DFA"/>
    <w:rsid w:val="00C17083"/>
    <w:rsid w:val="00C207CF"/>
    <w:rsid w:val="00C20CAE"/>
    <w:rsid w:val="00C21583"/>
    <w:rsid w:val="00C215C4"/>
    <w:rsid w:val="00C22999"/>
    <w:rsid w:val="00C22A9C"/>
    <w:rsid w:val="00C22C4A"/>
    <w:rsid w:val="00C30CAB"/>
    <w:rsid w:val="00C317F3"/>
    <w:rsid w:val="00C4157E"/>
    <w:rsid w:val="00C4244C"/>
    <w:rsid w:val="00C456DD"/>
    <w:rsid w:val="00C46C3A"/>
    <w:rsid w:val="00C47C81"/>
    <w:rsid w:val="00C50D4D"/>
    <w:rsid w:val="00C52B22"/>
    <w:rsid w:val="00C55C06"/>
    <w:rsid w:val="00C61AF4"/>
    <w:rsid w:val="00C63CEF"/>
    <w:rsid w:val="00C65A3F"/>
    <w:rsid w:val="00C67174"/>
    <w:rsid w:val="00C769AD"/>
    <w:rsid w:val="00C80F80"/>
    <w:rsid w:val="00C81BF7"/>
    <w:rsid w:val="00C834B5"/>
    <w:rsid w:val="00C83904"/>
    <w:rsid w:val="00C85D9A"/>
    <w:rsid w:val="00C8706B"/>
    <w:rsid w:val="00C870D7"/>
    <w:rsid w:val="00C91173"/>
    <w:rsid w:val="00C9386E"/>
    <w:rsid w:val="00C93999"/>
    <w:rsid w:val="00C96924"/>
    <w:rsid w:val="00C9771E"/>
    <w:rsid w:val="00CA0028"/>
    <w:rsid w:val="00CA250C"/>
    <w:rsid w:val="00CA34FD"/>
    <w:rsid w:val="00CA63BB"/>
    <w:rsid w:val="00CB3188"/>
    <w:rsid w:val="00CB32B3"/>
    <w:rsid w:val="00CB3651"/>
    <w:rsid w:val="00CB5287"/>
    <w:rsid w:val="00CB5E02"/>
    <w:rsid w:val="00CC1D7F"/>
    <w:rsid w:val="00CC2587"/>
    <w:rsid w:val="00CC2F09"/>
    <w:rsid w:val="00CC3EAC"/>
    <w:rsid w:val="00CC7250"/>
    <w:rsid w:val="00CD139E"/>
    <w:rsid w:val="00CD1E0F"/>
    <w:rsid w:val="00CD28DD"/>
    <w:rsid w:val="00CD31D0"/>
    <w:rsid w:val="00CD6D26"/>
    <w:rsid w:val="00CE1A50"/>
    <w:rsid w:val="00CE475C"/>
    <w:rsid w:val="00CE4F5B"/>
    <w:rsid w:val="00CE5611"/>
    <w:rsid w:val="00CE6CB8"/>
    <w:rsid w:val="00CE7B70"/>
    <w:rsid w:val="00CF14DB"/>
    <w:rsid w:val="00CF3649"/>
    <w:rsid w:val="00CF438D"/>
    <w:rsid w:val="00CF510C"/>
    <w:rsid w:val="00CF79CF"/>
    <w:rsid w:val="00D006D4"/>
    <w:rsid w:val="00D0529B"/>
    <w:rsid w:val="00D10EB8"/>
    <w:rsid w:val="00D11EA1"/>
    <w:rsid w:val="00D128F1"/>
    <w:rsid w:val="00D129CA"/>
    <w:rsid w:val="00D14703"/>
    <w:rsid w:val="00D14CC6"/>
    <w:rsid w:val="00D15A12"/>
    <w:rsid w:val="00D1707F"/>
    <w:rsid w:val="00D171C3"/>
    <w:rsid w:val="00D23DB9"/>
    <w:rsid w:val="00D24031"/>
    <w:rsid w:val="00D24295"/>
    <w:rsid w:val="00D2572D"/>
    <w:rsid w:val="00D25EB1"/>
    <w:rsid w:val="00D2701E"/>
    <w:rsid w:val="00D2716A"/>
    <w:rsid w:val="00D31CAC"/>
    <w:rsid w:val="00D329B7"/>
    <w:rsid w:val="00D32DFD"/>
    <w:rsid w:val="00D40815"/>
    <w:rsid w:val="00D51E19"/>
    <w:rsid w:val="00D532B1"/>
    <w:rsid w:val="00D608C3"/>
    <w:rsid w:val="00D6128F"/>
    <w:rsid w:val="00D61C4C"/>
    <w:rsid w:val="00D63AEC"/>
    <w:rsid w:val="00D63F74"/>
    <w:rsid w:val="00D649B9"/>
    <w:rsid w:val="00D65FB4"/>
    <w:rsid w:val="00D6737E"/>
    <w:rsid w:val="00D715F1"/>
    <w:rsid w:val="00D72559"/>
    <w:rsid w:val="00D741E4"/>
    <w:rsid w:val="00D74A3F"/>
    <w:rsid w:val="00D7508F"/>
    <w:rsid w:val="00D76B3B"/>
    <w:rsid w:val="00D801A5"/>
    <w:rsid w:val="00D81F34"/>
    <w:rsid w:val="00D82A8B"/>
    <w:rsid w:val="00D83CE8"/>
    <w:rsid w:val="00D85262"/>
    <w:rsid w:val="00D85653"/>
    <w:rsid w:val="00D85C5B"/>
    <w:rsid w:val="00D867E9"/>
    <w:rsid w:val="00D87B26"/>
    <w:rsid w:val="00D904A3"/>
    <w:rsid w:val="00D91214"/>
    <w:rsid w:val="00D912A0"/>
    <w:rsid w:val="00D91771"/>
    <w:rsid w:val="00D91CE8"/>
    <w:rsid w:val="00D9357D"/>
    <w:rsid w:val="00D93C17"/>
    <w:rsid w:val="00D96139"/>
    <w:rsid w:val="00D969CB"/>
    <w:rsid w:val="00DB4FB2"/>
    <w:rsid w:val="00DB50EE"/>
    <w:rsid w:val="00DB52DE"/>
    <w:rsid w:val="00DB6BDC"/>
    <w:rsid w:val="00DB6E56"/>
    <w:rsid w:val="00DC130A"/>
    <w:rsid w:val="00DC1778"/>
    <w:rsid w:val="00DC1808"/>
    <w:rsid w:val="00DC2000"/>
    <w:rsid w:val="00DC214A"/>
    <w:rsid w:val="00DC4326"/>
    <w:rsid w:val="00DC5CBF"/>
    <w:rsid w:val="00DD161F"/>
    <w:rsid w:val="00DD168E"/>
    <w:rsid w:val="00DD6EA9"/>
    <w:rsid w:val="00DD7054"/>
    <w:rsid w:val="00DE0D33"/>
    <w:rsid w:val="00DE5BF2"/>
    <w:rsid w:val="00DE6E15"/>
    <w:rsid w:val="00DE7627"/>
    <w:rsid w:val="00DF055F"/>
    <w:rsid w:val="00DF18B3"/>
    <w:rsid w:val="00DF22FF"/>
    <w:rsid w:val="00DF33A5"/>
    <w:rsid w:val="00DF4FC2"/>
    <w:rsid w:val="00E00359"/>
    <w:rsid w:val="00E02324"/>
    <w:rsid w:val="00E02440"/>
    <w:rsid w:val="00E036CC"/>
    <w:rsid w:val="00E03845"/>
    <w:rsid w:val="00E0460A"/>
    <w:rsid w:val="00E05309"/>
    <w:rsid w:val="00E07EE5"/>
    <w:rsid w:val="00E13343"/>
    <w:rsid w:val="00E17955"/>
    <w:rsid w:val="00E20901"/>
    <w:rsid w:val="00E22B17"/>
    <w:rsid w:val="00E26821"/>
    <w:rsid w:val="00E26B38"/>
    <w:rsid w:val="00E27B9B"/>
    <w:rsid w:val="00E3064B"/>
    <w:rsid w:val="00E310E2"/>
    <w:rsid w:val="00E3656A"/>
    <w:rsid w:val="00E3795A"/>
    <w:rsid w:val="00E37E23"/>
    <w:rsid w:val="00E406DC"/>
    <w:rsid w:val="00E43E5C"/>
    <w:rsid w:val="00E441AC"/>
    <w:rsid w:val="00E44202"/>
    <w:rsid w:val="00E50702"/>
    <w:rsid w:val="00E5198E"/>
    <w:rsid w:val="00E51DB2"/>
    <w:rsid w:val="00E52AAA"/>
    <w:rsid w:val="00E542C7"/>
    <w:rsid w:val="00E55E7D"/>
    <w:rsid w:val="00E61684"/>
    <w:rsid w:val="00E61B83"/>
    <w:rsid w:val="00E70F4D"/>
    <w:rsid w:val="00E717B3"/>
    <w:rsid w:val="00E724B2"/>
    <w:rsid w:val="00E73A61"/>
    <w:rsid w:val="00E76C2A"/>
    <w:rsid w:val="00E76CAD"/>
    <w:rsid w:val="00E776BD"/>
    <w:rsid w:val="00E80375"/>
    <w:rsid w:val="00E81A4B"/>
    <w:rsid w:val="00E81EAC"/>
    <w:rsid w:val="00E82804"/>
    <w:rsid w:val="00E83993"/>
    <w:rsid w:val="00E840EF"/>
    <w:rsid w:val="00E85FE9"/>
    <w:rsid w:val="00E92223"/>
    <w:rsid w:val="00E97F13"/>
    <w:rsid w:val="00EA25CF"/>
    <w:rsid w:val="00EA4112"/>
    <w:rsid w:val="00EA78B4"/>
    <w:rsid w:val="00EB46FE"/>
    <w:rsid w:val="00EB4C7C"/>
    <w:rsid w:val="00EB4DE5"/>
    <w:rsid w:val="00EB53D9"/>
    <w:rsid w:val="00EB550C"/>
    <w:rsid w:val="00EB6984"/>
    <w:rsid w:val="00EB76EB"/>
    <w:rsid w:val="00EC1FA9"/>
    <w:rsid w:val="00EC243D"/>
    <w:rsid w:val="00EC4403"/>
    <w:rsid w:val="00EC4C65"/>
    <w:rsid w:val="00EC4F10"/>
    <w:rsid w:val="00EC6E21"/>
    <w:rsid w:val="00ED2F95"/>
    <w:rsid w:val="00ED7707"/>
    <w:rsid w:val="00EE0059"/>
    <w:rsid w:val="00EE2800"/>
    <w:rsid w:val="00EE57A5"/>
    <w:rsid w:val="00EE6DAF"/>
    <w:rsid w:val="00EE753C"/>
    <w:rsid w:val="00EF03E5"/>
    <w:rsid w:val="00EF52B9"/>
    <w:rsid w:val="00F009C2"/>
    <w:rsid w:val="00F0587E"/>
    <w:rsid w:val="00F0654C"/>
    <w:rsid w:val="00F1279B"/>
    <w:rsid w:val="00F13FE7"/>
    <w:rsid w:val="00F14C01"/>
    <w:rsid w:val="00F15D79"/>
    <w:rsid w:val="00F1699B"/>
    <w:rsid w:val="00F20AFD"/>
    <w:rsid w:val="00F23E9B"/>
    <w:rsid w:val="00F25663"/>
    <w:rsid w:val="00F31031"/>
    <w:rsid w:val="00F320CD"/>
    <w:rsid w:val="00F34E56"/>
    <w:rsid w:val="00F36211"/>
    <w:rsid w:val="00F3664C"/>
    <w:rsid w:val="00F4571B"/>
    <w:rsid w:val="00F47FED"/>
    <w:rsid w:val="00F51BB8"/>
    <w:rsid w:val="00F51D8A"/>
    <w:rsid w:val="00F52188"/>
    <w:rsid w:val="00F56E58"/>
    <w:rsid w:val="00F56ED4"/>
    <w:rsid w:val="00F570C5"/>
    <w:rsid w:val="00F57246"/>
    <w:rsid w:val="00F57351"/>
    <w:rsid w:val="00F5752E"/>
    <w:rsid w:val="00F61A1C"/>
    <w:rsid w:val="00F67ACA"/>
    <w:rsid w:val="00F73045"/>
    <w:rsid w:val="00F736F4"/>
    <w:rsid w:val="00F73C16"/>
    <w:rsid w:val="00F74379"/>
    <w:rsid w:val="00F747BA"/>
    <w:rsid w:val="00F75FA2"/>
    <w:rsid w:val="00F77E40"/>
    <w:rsid w:val="00F80C65"/>
    <w:rsid w:val="00F821B9"/>
    <w:rsid w:val="00F86AFE"/>
    <w:rsid w:val="00F87006"/>
    <w:rsid w:val="00F9042D"/>
    <w:rsid w:val="00F9046E"/>
    <w:rsid w:val="00F91B55"/>
    <w:rsid w:val="00F91FB6"/>
    <w:rsid w:val="00F92D83"/>
    <w:rsid w:val="00F943D9"/>
    <w:rsid w:val="00F9568D"/>
    <w:rsid w:val="00F95DFC"/>
    <w:rsid w:val="00F96901"/>
    <w:rsid w:val="00FA01D5"/>
    <w:rsid w:val="00FA197D"/>
    <w:rsid w:val="00FB1753"/>
    <w:rsid w:val="00FB1EEB"/>
    <w:rsid w:val="00FB1F49"/>
    <w:rsid w:val="00FB375E"/>
    <w:rsid w:val="00FB3CBD"/>
    <w:rsid w:val="00FB5281"/>
    <w:rsid w:val="00FB5980"/>
    <w:rsid w:val="00FC3193"/>
    <w:rsid w:val="00FC4D98"/>
    <w:rsid w:val="00FC5315"/>
    <w:rsid w:val="00FC6A56"/>
    <w:rsid w:val="00FD177B"/>
    <w:rsid w:val="00FD1C55"/>
    <w:rsid w:val="00FD226B"/>
    <w:rsid w:val="00FD23AC"/>
    <w:rsid w:val="00FD40F4"/>
    <w:rsid w:val="00FE531F"/>
    <w:rsid w:val="00FE6D9A"/>
    <w:rsid w:val="00FF0112"/>
    <w:rsid w:val="00FF0E8A"/>
    <w:rsid w:val="00FF2E0A"/>
    <w:rsid w:val="00FF2E5C"/>
    <w:rsid w:val="00FF600B"/>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lang w:eastAsia="cs-CZ"/>
    </w:rPr>
  </w:style>
  <w:style w:type="paragraph" w:styleId="Nadpis1">
    <w:name w:val="heading 1"/>
    <w:basedOn w:val="Normln"/>
    <w:next w:val="Normln"/>
    <w:link w:val="Nadpis1Char"/>
    <w:uiPriority w:val="9"/>
    <w:qFormat/>
    <w:rsid w:val="00854E6D"/>
    <w:pPr>
      <w:keepNext/>
      <w:pageBreakBefore/>
      <w:numPr>
        <w:numId w:val="2"/>
      </w:numPr>
      <w:spacing w:before="240" w:after="60"/>
      <w:outlineLvl w:val="0"/>
    </w:pPr>
    <w:rPr>
      <w:rFonts w:cs="Arial"/>
      <w:b/>
      <w:bCs/>
      <w:caps/>
      <w:kern w:val="32"/>
      <w:sz w:val="32"/>
      <w:szCs w:val="32"/>
    </w:rPr>
  </w:style>
  <w:style w:type="paragraph" w:styleId="Nadpis2">
    <w:name w:val="heading 2"/>
    <w:basedOn w:val="Normln"/>
    <w:next w:val="Normln"/>
    <w:qFormat/>
    <w:rsid w:val="001728B2"/>
    <w:pPr>
      <w:keepNext/>
      <w:numPr>
        <w:ilvl w:val="1"/>
        <w:numId w:val="2"/>
      </w:numPr>
      <w:tabs>
        <w:tab w:val="clear" w:pos="756"/>
      </w:tabs>
      <w:spacing w:before="240" w:after="60"/>
      <w:outlineLvl w:val="1"/>
    </w:pPr>
    <w:rPr>
      <w:rFonts w:ascii="Arial" w:hAnsi="Arial" w:cs="Arial"/>
      <w:b/>
      <w:bCs/>
      <w:i/>
      <w:iCs/>
      <w:sz w:val="28"/>
      <w:szCs w:val="28"/>
    </w:rPr>
  </w:style>
  <w:style w:type="paragraph" w:styleId="Nadpis3">
    <w:name w:val="heading 3"/>
    <w:basedOn w:val="Normln"/>
    <w:next w:val="Normln"/>
    <w:autoRedefine/>
    <w:qFormat/>
    <w:rsid w:val="001E6756"/>
    <w:pPr>
      <w:keepNext/>
      <w:numPr>
        <w:ilvl w:val="2"/>
        <w:numId w:val="2"/>
      </w:numPr>
      <w:tabs>
        <w:tab w:val="clear" w:pos="1440"/>
        <w:tab w:val="num" w:pos="-4680"/>
      </w:tabs>
      <w:overflowPunct w:val="0"/>
      <w:autoSpaceDE w:val="0"/>
      <w:autoSpaceDN w:val="0"/>
      <w:adjustRightInd w:val="0"/>
      <w:spacing w:before="360" w:after="120" w:line="312" w:lineRule="auto"/>
      <w:ind w:left="720"/>
      <w:jc w:val="both"/>
      <w:textAlignment w:val="baseline"/>
      <w:outlineLvl w:val="2"/>
    </w:pPr>
    <w:rPr>
      <w:b/>
      <w:bCs/>
      <w:sz w:val="28"/>
      <w:szCs w:val="28"/>
    </w:rPr>
  </w:style>
  <w:style w:type="paragraph" w:styleId="Nadpis4">
    <w:name w:val="heading 4"/>
    <w:basedOn w:val="Normln"/>
    <w:next w:val="Normln"/>
    <w:link w:val="Nadpis4Char"/>
    <w:qFormat/>
    <w:rsid w:val="00840E0A"/>
    <w:pPr>
      <w:keepNext/>
      <w:numPr>
        <w:ilvl w:val="3"/>
        <w:numId w:val="2"/>
      </w:numPr>
      <w:tabs>
        <w:tab w:val="left" w:pos="1134"/>
      </w:tabs>
      <w:spacing w:before="240" w:after="60"/>
      <w:outlineLvl w:val="3"/>
    </w:pPr>
    <w:rPr>
      <w:b/>
      <w:bCs/>
      <w:sz w:val="28"/>
      <w:szCs w:val="28"/>
    </w:rPr>
  </w:style>
  <w:style w:type="paragraph" w:styleId="Nadpis5">
    <w:name w:val="heading 5"/>
    <w:basedOn w:val="Normln"/>
    <w:next w:val="Normln"/>
    <w:link w:val="Nadpis5Char"/>
    <w:qFormat/>
    <w:rsid w:val="00AC41F0"/>
    <w:pPr>
      <w:numPr>
        <w:ilvl w:val="4"/>
        <w:numId w:val="2"/>
      </w:numPr>
      <w:spacing w:before="240" w:after="60"/>
      <w:outlineLvl w:val="4"/>
    </w:pPr>
    <w:rPr>
      <w:b/>
      <w:bCs/>
      <w:i/>
      <w:iCs/>
      <w:sz w:val="26"/>
      <w:szCs w:val="26"/>
    </w:rPr>
  </w:style>
  <w:style w:type="paragraph" w:styleId="Nadpis6">
    <w:name w:val="heading 6"/>
    <w:basedOn w:val="Normln"/>
    <w:next w:val="Normln"/>
    <w:qFormat/>
    <w:rsid w:val="00AC41F0"/>
    <w:pPr>
      <w:numPr>
        <w:ilvl w:val="5"/>
        <w:numId w:val="2"/>
      </w:numPr>
      <w:spacing w:before="240" w:after="60"/>
      <w:outlineLvl w:val="5"/>
    </w:pPr>
    <w:rPr>
      <w:b/>
      <w:bCs/>
      <w:sz w:val="22"/>
      <w:szCs w:val="22"/>
    </w:rPr>
  </w:style>
  <w:style w:type="paragraph" w:styleId="Nadpis7">
    <w:name w:val="heading 7"/>
    <w:basedOn w:val="Normln"/>
    <w:next w:val="Normln"/>
    <w:qFormat/>
    <w:rsid w:val="00AC41F0"/>
    <w:pPr>
      <w:numPr>
        <w:ilvl w:val="6"/>
        <w:numId w:val="2"/>
      </w:numPr>
      <w:spacing w:before="240" w:after="60"/>
      <w:outlineLvl w:val="6"/>
    </w:pPr>
  </w:style>
  <w:style w:type="paragraph" w:styleId="Nadpis8">
    <w:name w:val="heading 8"/>
    <w:basedOn w:val="Normln"/>
    <w:next w:val="Normln"/>
    <w:qFormat/>
    <w:rsid w:val="00AC41F0"/>
    <w:pPr>
      <w:numPr>
        <w:ilvl w:val="7"/>
        <w:numId w:val="2"/>
      </w:numPr>
      <w:spacing w:before="240" w:after="60"/>
      <w:outlineLvl w:val="7"/>
    </w:pPr>
    <w:rPr>
      <w:i/>
      <w:iCs/>
    </w:rPr>
  </w:style>
  <w:style w:type="paragraph" w:styleId="Nadpis9">
    <w:name w:val="heading 9"/>
    <w:basedOn w:val="Normln"/>
    <w:next w:val="Normln"/>
    <w:qFormat/>
    <w:rsid w:val="00AC41F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rsid w:val="00C67174"/>
    <w:rPr>
      <w:rFonts w:ascii="Arial" w:hAnsi="Arial" w:cs="Arial"/>
      <w:color w:val="000000"/>
      <w:sz w:val="20"/>
    </w:rPr>
  </w:style>
  <w:style w:type="paragraph" w:styleId="Zkladntextodsazen2">
    <w:name w:val="Body Text Indent 2"/>
    <w:basedOn w:val="Normln"/>
    <w:rsid w:val="002E1EEC"/>
    <w:pPr>
      <w:spacing w:after="120" w:line="480" w:lineRule="auto"/>
      <w:ind w:left="283"/>
    </w:pPr>
  </w:style>
  <w:style w:type="paragraph" w:styleId="Zkladntextodsazen3">
    <w:name w:val="Body Text Indent 3"/>
    <w:basedOn w:val="Normln"/>
    <w:rsid w:val="002E1EEC"/>
    <w:pPr>
      <w:spacing w:after="120"/>
      <w:ind w:left="283"/>
    </w:pPr>
    <w:rPr>
      <w:sz w:val="16"/>
      <w:szCs w:val="16"/>
    </w:rPr>
  </w:style>
  <w:style w:type="paragraph" w:customStyle="1" w:styleId="Zhlavobrzku">
    <w:name w:val="Záhlaví obrázku"/>
    <w:basedOn w:val="Normln"/>
    <w:next w:val="Normln"/>
    <w:rsid w:val="002E1EEC"/>
    <w:pPr>
      <w:overflowPunct w:val="0"/>
      <w:autoSpaceDE w:val="0"/>
      <w:autoSpaceDN w:val="0"/>
      <w:adjustRightInd w:val="0"/>
      <w:spacing w:before="240" w:after="240"/>
      <w:jc w:val="center"/>
      <w:textAlignment w:val="baseline"/>
    </w:pPr>
    <w:rPr>
      <w:szCs w:val="20"/>
    </w:rPr>
  </w:style>
  <w:style w:type="paragraph" w:customStyle="1" w:styleId="Titulekobrzku">
    <w:name w:val="Titulek obrázku"/>
    <w:basedOn w:val="Normln"/>
    <w:next w:val="Normln"/>
    <w:rsid w:val="002E1EEC"/>
    <w:pPr>
      <w:jc w:val="center"/>
    </w:pPr>
  </w:style>
  <w:style w:type="table" w:styleId="Mkatabulky">
    <w:name w:val="Table Grid"/>
    <w:basedOn w:val="Normlntabulka"/>
    <w:rsid w:val="00DE7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
    <w:name w:val="Tabulka"/>
    <w:basedOn w:val="Normln"/>
    <w:rsid w:val="00763A2A"/>
    <w:pPr>
      <w:overflowPunct w:val="0"/>
      <w:autoSpaceDE w:val="0"/>
      <w:autoSpaceDN w:val="0"/>
      <w:adjustRightInd w:val="0"/>
      <w:spacing w:before="40" w:after="40"/>
      <w:jc w:val="center"/>
      <w:textAlignment w:val="baseline"/>
    </w:pPr>
    <w:rPr>
      <w:szCs w:val="20"/>
    </w:rPr>
  </w:style>
  <w:style w:type="paragraph" w:customStyle="1" w:styleId="Zhlavtabulky">
    <w:name w:val="Záhlaví tabulky"/>
    <w:basedOn w:val="Normln"/>
    <w:rsid w:val="00763A2A"/>
    <w:pPr>
      <w:keepNext/>
      <w:overflowPunct w:val="0"/>
      <w:autoSpaceDE w:val="0"/>
      <w:autoSpaceDN w:val="0"/>
      <w:adjustRightInd w:val="0"/>
      <w:spacing w:after="120"/>
      <w:ind w:left="1344" w:hanging="1344"/>
      <w:textAlignment w:val="baseline"/>
    </w:pPr>
    <w:rPr>
      <w:szCs w:val="20"/>
    </w:rPr>
  </w:style>
  <w:style w:type="paragraph" w:styleId="Obsah1">
    <w:name w:val="toc 1"/>
    <w:basedOn w:val="Normln"/>
    <w:next w:val="Normln"/>
    <w:autoRedefine/>
    <w:semiHidden/>
    <w:rsid w:val="00523DE4"/>
    <w:pPr>
      <w:tabs>
        <w:tab w:val="left" w:pos="280"/>
        <w:tab w:val="right" w:leader="dot" w:pos="9396"/>
      </w:tabs>
      <w:spacing w:before="240" w:after="120"/>
    </w:pPr>
    <w:rPr>
      <w:b/>
      <w:bCs/>
      <w:sz w:val="20"/>
      <w:szCs w:val="20"/>
    </w:rPr>
  </w:style>
  <w:style w:type="paragraph" w:styleId="Obsah2">
    <w:name w:val="toc 2"/>
    <w:basedOn w:val="Normln"/>
    <w:next w:val="Normln"/>
    <w:autoRedefine/>
    <w:semiHidden/>
    <w:rsid w:val="00523DE4"/>
    <w:pPr>
      <w:tabs>
        <w:tab w:val="left" w:pos="658"/>
        <w:tab w:val="right" w:leader="dot" w:pos="9396"/>
      </w:tabs>
      <w:spacing w:before="120"/>
      <w:ind w:left="240"/>
    </w:pPr>
    <w:rPr>
      <w:i/>
      <w:iCs/>
      <w:sz w:val="20"/>
      <w:szCs w:val="20"/>
    </w:rPr>
  </w:style>
  <w:style w:type="paragraph" w:styleId="Obsah3">
    <w:name w:val="toc 3"/>
    <w:basedOn w:val="Normln"/>
    <w:next w:val="Normln"/>
    <w:autoRedefine/>
    <w:semiHidden/>
    <w:rsid w:val="00523DE4"/>
    <w:pPr>
      <w:tabs>
        <w:tab w:val="left" w:pos="1080"/>
        <w:tab w:val="right" w:leader="dot" w:pos="9396"/>
      </w:tabs>
      <w:ind w:left="480"/>
    </w:pPr>
    <w:rPr>
      <w:sz w:val="20"/>
      <w:szCs w:val="20"/>
    </w:rPr>
  </w:style>
  <w:style w:type="paragraph" w:styleId="Obsah4">
    <w:name w:val="toc 4"/>
    <w:basedOn w:val="Normln"/>
    <w:next w:val="Normln"/>
    <w:autoRedefine/>
    <w:semiHidden/>
    <w:rsid w:val="00523DE4"/>
    <w:pPr>
      <w:tabs>
        <w:tab w:val="left" w:pos="1440"/>
        <w:tab w:val="right" w:leader="dot" w:pos="9396"/>
      </w:tabs>
      <w:ind w:left="1428" w:hanging="708"/>
    </w:pPr>
    <w:rPr>
      <w:sz w:val="20"/>
      <w:szCs w:val="20"/>
    </w:rPr>
  </w:style>
  <w:style w:type="paragraph" w:styleId="Obsah5">
    <w:name w:val="toc 5"/>
    <w:basedOn w:val="Normln"/>
    <w:next w:val="Normln"/>
    <w:autoRedefine/>
    <w:semiHidden/>
    <w:rsid w:val="00523DE4"/>
    <w:pPr>
      <w:tabs>
        <w:tab w:val="left" w:pos="1820"/>
        <w:tab w:val="right" w:leader="dot" w:pos="9396"/>
      </w:tabs>
      <w:ind w:left="1820" w:hanging="860"/>
    </w:pPr>
    <w:rPr>
      <w:sz w:val="20"/>
      <w:szCs w:val="20"/>
    </w:rPr>
  </w:style>
  <w:style w:type="paragraph" w:styleId="Obsah6">
    <w:name w:val="toc 6"/>
    <w:basedOn w:val="Normln"/>
    <w:next w:val="Normln"/>
    <w:autoRedefine/>
    <w:semiHidden/>
    <w:rsid w:val="00ED2F95"/>
    <w:pPr>
      <w:ind w:left="1200"/>
    </w:pPr>
    <w:rPr>
      <w:sz w:val="20"/>
      <w:szCs w:val="20"/>
    </w:rPr>
  </w:style>
  <w:style w:type="paragraph" w:styleId="Obsah7">
    <w:name w:val="toc 7"/>
    <w:basedOn w:val="Normln"/>
    <w:next w:val="Normln"/>
    <w:autoRedefine/>
    <w:semiHidden/>
    <w:rsid w:val="00ED2F95"/>
    <w:pPr>
      <w:ind w:left="1440"/>
    </w:pPr>
    <w:rPr>
      <w:sz w:val="20"/>
      <w:szCs w:val="20"/>
    </w:rPr>
  </w:style>
  <w:style w:type="paragraph" w:styleId="Obsah8">
    <w:name w:val="toc 8"/>
    <w:basedOn w:val="Normln"/>
    <w:next w:val="Normln"/>
    <w:autoRedefine/>
    <w:semiHidden/>
    <w:rsid w:val="00ED2F95"/>
    <w:pPr>
      <w:ind w:left="1680"/>
    </w:pPr>
    <w:rPr>
      <w:sz w:val="20"/>
      <w:szCs w:val="20"/>
    </w:rPr>
  </w:style>
  <w:style w:type="paragraph" w:styleId="Obsah9">
    <w:name w:val="toc 9"/>
    <w:basedOn w:val="Normln"/>
    <w:next w:val="Normln"/>
    <w:autoRedefine/>
    <w:semiHidden/>
    <w:rsid w:val="00ED2F95"/>
    <w:pPr>
      <w:ind w:left="1920"/>
    </w:pPr>
    <w:rPr>
      <w:sz w:val="20"/>
      <w:szCs w:val="20"/>
    </w:rPr>
  </w:style>
  <w:style w:type="paragraph" w:styleId="Textpoznpodarou">
    <w:name w:val="footnote text"/>
    <w:basedOn w:val="Normln"/>
    <w:semiHidden/>
    <w:rsid w:val="00080E9D"/>
    <w:rPr>
      <w:sz w:val="20"/>
      <w:szCs w:val="20"/>
    </w:rPr>
  </w:style>
  <w:style w:type="character" w:styleId="Znakapoznpodarou">
    <w:name w:val="footnote reference"/>
    <w:basedOn w:val="Standardnpsmoodstavce"/>
    <w:semiHidden/>
    <w:rsid w:val="00080E9D"/>
    <w:rPr>
      <w:vertAlign w:val="superscript"/>
    </w:rPr>
  </w:style>
  <w:style w:type="paragraph" w:styleId="Textvysvtlivek">
    <w:name w:val="endnote text"/>
    <w:basedOn w:val="Normln"/>
    <w:semiHidden/>
    <w:rsid w:val="00284140"/>
    <w:rPr>
      <w:sz w:val="20"/>
      <w:szCs w:val="20"/>
    </w:rPr>
  </w:style>
  <w:style w:type="character" w:styleId="Odkaznavysvtlivky">
    <w:name w:val="endnote reference"/>
    <w:basedOn w:val="Standardnpsmoodstavce"/>
    <w:semiHidden/>
    <w:rsid w:val="00284140"/>
    <w:rPr>
      <w:vertAlign w:val="superscript"/>
    </w:rPr>
  </w:style>
  <w:style w:type="paragraph" w:styleId="Zhlav">
    <w:name w:val="header"/>
    <w:basedOn w:val="Normln"/>
    <w:rsid w:val="00F25663"/>
    <w:pPr>
      <w:tabs>
        <w:tab w:val="center" w:pos="4536"/>
        <w:tab w:val="right" w:pos="9072"/>
      </w:tabs>
    </w:pPr>
  </w:style>
  <w:style w:type="paragraph" w:styleId="Zpat">
    <w:name w:val="footer"/>
    <w:basedOn w:val="Normln"/>
    <w:rsid w:val="00F25663"/>
    <w:pPr>
      <w:tabs>
        <w:tab w:val="center" w:pos="4536"/>
        <w:tab w:val="right" w:pos="9072"/>
      </w:tabs>
    </w:pPr>
  </w:style>
  <w:style w:type="paragraph" w:styleId="Titulek">
    <w:name w:val="caption"/>
    <w:basedOn w:val="Normln"/>
    <w:next w:val="Normln"/>
    <w:qFormat/>
    <w:rsid w:val="00871F08"/>
    <w:rPr>
      <w:b/>
      <w:bCs/>
      <w:sz w:val="20"/>
      <w:szCs w:val="20"/>
    </w:rPr>
  </w:style>
  <w:style w:type="paragraph" w:customStyle="1" w:styleId="StylNadpis2LatinkaTimesNewRoman">
    <w:name w:val="Styl Nadpis 2 + (Latinka) Times New Roman"/>
    <w:basedOn w:val="Nadpis2"/>
    <w:autoRedefine/>
    <w:rsid w:val="00073820"/>
    <w:pPr>
      <w:tabs>
        <w:tab w:val="num" w:pos="756"/>
      </w:tabs>
    </w:pPr>
    <w:rPr>
      <w:rFonts w:ascii="Times New Roman" w:hAnsi="Times New Roman"/>
    </w:rPr>
  </w:style>
  <w:style w:type="character" w:customStyle="1" w:styleId="Nadpis5Char">
    <w:name w:val="Nadpis 5 Char"/>
    <w:basedOn w:val="Standardnpsmoodstavce"/>
    <w:link w:val="Nadpis5"/>
    <w:rsid w:val="00821FDA"/>
    <w:rPr>
      <w:b/>
      <w:bCs/>
      <w:i/>
      <w:iCs/>
      <w:sz w:val="26"/>
      <w:szCs w:val="26"/>
      <w:lang w:val="cs-CZ" w:eastAsia="cs-CZ" w:bidi="ar-SA"/>
    </w:rPr>
  </w:style>
  <w:style w:type="paragraph" w:customStyle="1" w:styleId="Default">
    <w:name w:val="Default"/>
    <w:rsid w:val="0015616B"/>
    <w:pPr>
      <w:autoSpaceDE w:val="0"/>
      <w:autoSpaceDN w:val="0"/>
      <w:adjustRightInd w:val="0"/>
    </w:pPr>
    <w:rPr>
      <w:rFonts w:ascii="DJCCNN+TimesNewRomanPS" w:hAnsi="DJCCNN+TimesNewRomanPS" w:cs="DJCCNN+TimesNewRomanPS"/>
      <w:color w:val="000000"/>
      <w:sz w:val="24"/>
      <w:szCs w:val="24"/>
      <w:lang w:eastAsia="cs-CZ"/>
    </w:rPr>
  </w:style>
  <w:style w:type="paragraph" w:styleId="Zkladntextodsazen">
    <w:name w:val="Body Text Indent"/>
    <w:basedOn w:val="Normln"/>
    <w:rsid w:val="00D32DFD"/>
    <w:pPr>
      <w:spacing w:after="120"/>
      <w:ind w:left="283"/>
    </w:pPr>
  </w:style>
  <w:style w:type="paragraph" w:customStyle="1" w:styleId="StylNadpis2LatinkaTimesNewRoman1">
    <w:name w:val="Styl Nadpis 2 + (Latinka) Times New Roman1"/>
    <w:basedOn w:val="Nadpis2"/>
    <w:rsid w:val="00846855"/>
    <w:pPr>
      <w:tabs>
        <w:tab w:val="num" w:pos="756"/>
      </w:tabs>
    </w:pPr>
    <w:rPr>
      <w:rFonts w:ascii="Times New Roman" w:hAnsi="Times New Roman"/>
    </w:rPr>
  </w:style>
  <w:style w:type="character" w:customStyle="1" w:styleId="ZhlavtabulkyChar">
    <w:name w:val="Záhlaví tabulky Char"/>
    <w:basedOn w:val="Standardnpsmoodstavce"/>
    <w:rsid w:val="004851E6"/>
    <w:rPr>
      <w:sz w:val="24"/>
      <w:lang w:val="cs-CZ" w:eastAsia="cs-CZ" w:bidi="ar-SA"/>
    </w:rPr>
  </w:style>
  <w:style w:type="character" w:customStyle="1" w:styleId="Nadpis4Char">
    <w:name w:val="Nadpis 4 Char"/>
    <w:basedOn w:val="Standardnpsmoodstavce"/>
    <w:link w:val="Nadpis4"/>
    <w:rsid w:val="00D72559"/>
    <w:rPr>
      <w:b/>
      <w:bCs/>
      <w:sz w:val="28"/>
      <w:szCs w:val="28"/>
      <w:lang w:val="cs-CZ" w:eastAsia="cs-CZ" w:bidi="ar-SA"/>
    </w:rPr>
  </w:style>
  <w:style w:type="paragraph" w:customStyle="1" w:styleId="StylNadpis2TimesNewRoman">
    <w:name w:val="Styl Nadpis 2 + Times New Roman"/>
    <w:basedOn w:val="Nadpis2"/>
    <w:rsid w:val="001728B2"/>
    <w:rPr>
      <w:rFonts w:ascii="Times New Roman" w:hAnsi="Times New Roman"/>
    </w:rPr>
  </w:style>
  <w:style w:type="paragraph" w:styleId="Textbubliny">
    <w:name w:val="Balloon Text"/>
    <w:basedOn w:val="Normln"/>
    <w:link w:val="TextbublinyChar"/>
    <w:rsid w:val="000D620A"/>
    <w:rPr>
      <w:rFonts w:ascii="Tahoma" w:hAnsi="Tahoma" w:cs="Tahoma"/>
      <w:sz w:val="16"/>
      <w:szCs w:val="16"/>
    </w:rPr>
  </w:style>
  <w:style w:type="character" w:customStyle="1" w:styleId="TextbublinyChar">
    <w:name w:val="Text bubliny Char"/>
    <w:basedOn w:val="Standardnpsmoodstavce"/>
    <w:link w:val="Textbubliny"/>
    <w:rsid w:val="000D620A"/>
    <w:rPr>
      <w:rFonts w:ascii="Tahoma" w:hAnsi="Tahoma" w:cs="Tahoma"/>
      <w:sz w:val="16"/>
      <w:szCs w:val="16"/>
      <w:lang w:eastAsia="cs-CZ"/>
    </w:rPr>
  </w:style>
  <w:style w:type="character" w:customStyle="1" w:styleId="Nadpis1Char">
    <w:name w:val="Nadpis 1 Char"/>
    <w:basedOn w:val="Standardnpsmoodstavce"/>
    <w:link w:val="Nadpis1"/>
    <w:uiPriority w:val="9"/>
    <w:rsid w:val="000D620A"/>
    <w:rPr>
      <w:rFonts w:cs="Arial"/>
      <w:b/>
      <w:bCs/>
      <w:caps/>
      <w:kern w:val="32"/>
      <w:sz w:val="32"/>
      <w:szCs w:val="32"/>
      <w:lang w:eastAsia="cs-CZ"/>
    </w:rPr>
  </w:style>
  <w:style w:type="paragraph" w:styleId="Bibliografie">
    <w:name w:val="Bibliography"/>
    <w:basedOn w:val="Normln"/>
    <w:next w:val="Normln"/>
    <w:uiPriority w:val="37"/>
    <w:unhideWhenUsed/>
    <w:rsid w:val="000D62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lang w:eastAsia="cs-CZ"/>
    </w:rPr>
  </w:style>
  <w:style w:type="paragraph" w:styleId="Nadpis1">
    <w:name w:val="heading 1"/>
    <w:basedOn w:val="Normln"/>
    <w:next w:val="Normln"/>
    <w:link w:val="Nadpis1Char"/>
    <w:uiPriority w:val="9"/>
    <w:qFormat/>
    <w:rsid w:val="00854E6D"/>
    <w:pPr>
      <w:keepNext/>
      <w:pageBreakBefore/>
      <w:numPr>
        <w:numId w:val="2"/>
      </w:numPr>
      <w:spacing w:before="240" w:after="60"/>
      <w:outlineLvl w:val="0"/>
    </w:pPr>
    <w:rPr>
      <w:rFonts w:cs="Arial"/>
      <w:b/>
      <w:bCs/>
      <w:caps/>
      <w:kern w:val="32"/>
      <w:sz w:val="32"/>
      <w:szCs w:val="32"/>
    </w:rPr>
  </w:style>
  <w:style w:type="paragraph" w:styleId="Nadpis2">
    <w:name w:val="heading 2"/>
    <w:basedOn w:val="Normln"/>
    <w:next w:val="Normln"/>
    <w:qFormat/>
    <w:rsid w:val="001728B2"/>
    <w:pPr>
      <w:keepNext/>
      <w:numPr>
        <w:ilvl w:val="1"/>
        <w:numId w:val="2"/>
      </w:numPr>
      <w:tabs>
        <w:tab w:val="clear" w:pos="756"/>
      </w:tabs>
      <w:spacing w:before="240" w:after="60"/>
      <w:outlineLvl w:val="1"/>
    </w:pPr>
    <w:rPr>
      <w:rFonts w:ascii="Arial" w:hAnsi="Arial" w:cs="Arial"/>
      <w:b/>
      <w:bCs/>
      <w:i/>
      <w:iCs/>
      <w:sz w:val="28"/>
      <w:szCs w:val="28"/>
    </w:rPr>
  </w:style>
  <w:style w:type="paragraph" w:styleId="Nadpis3">
    <w:name w:val="heading 3"/>
    <w:basedOn w:val="Normln"/>
    <w:next w:val="Normln"/>
    <w:autoRedefine/>
    <w:qFormat/>
    <w:rsid w:val="001E6756"/>
    <w:pPr>
      <w:keepNext/>
      <w:numPr>
        <w:ilvl w:val="2"/>
        <w:numId w:val="2"/>
      </w:numPr>
      <w:tabs>
        <w:tab w:val="clear" w:pos="1440"/>
        <w:tab w:val="num" w:pos="-4680"/>
      </w:tabs>
      <w:overflowPunct w:val="0"/>
      <w:autoSpaceDE w:val="0"/>
      <w:autoSpaceDN w:val="0"/>
      <w:adjustRightInd w:val="0"/>
      <w:spacing w:before="360" w:after="120" w:line="312" w:lineRule="auto"/>
      <w:ind w:left="720"/>
      <w:jc w:val="both"/>
      <w:textAlignment w:val="baseline"/>
      <w:outlineLvl w:val="2"/>
    </w:pPr>
    <w:rPr>
      <w:b/>
      <w:bCs/>
      <w:sz w:val="28"/>
      <w:szCs w:val="28"/>
    </w:rPr>
  </w:style>
  <w:style w:type="paragraph" w:styleId="Nadpis4">
    <w:name w:val="heading 4"/>
    <w:basedOn w:val="Normln"/>
    <w:next w:val="Normln"/>
    <w:link w:val="Nadpis4Char"/>
    <w:qFormat/>
    <w:rsid w:val="00840E0A"/>
    <w:pPr>
      <w:keepNext/>
      <w:numPr>
        <w:ilvl w:val="3"/>
        <w:numId w:val="2"/>
      </w:numPr>
      <w:tabs>
        <w:tab w:val="left" w:pos="1134"/>
      </w:tabs>
      <w:spacing w:before="240" w:after="60"/>
      <w:outlineLvl w:val="3"/>
    </w:pPr>
    <w:rPr>
      <w:b/>
      <w:bCs/>
      <w:sz w:val="28"/>
      <w:szCs w:val="28"/>
    </w:rPr>
  </w:style>
  <w:style w:type="paragraph" w:styleId="Nadpis5">
    <w:name w:val="heading 5"/>
    <w:basedOn w:val="Normln"/>
    <w:next w:val="Normln"/>
    <w:link w:val="Nadpis5Char"/>
    <w:qFormat/>
    <w:rsid w:val="00AC41F0"/>
    <w:pPr>
      <w:numPr>
        <w:ilvl w:val="4"/>
        <w:numId w:val="2"/>
      </w:numPr>
      <w:spacing w:before="240" w:after="60"/>
      <w:outlineLvl w:val="4"/>
    </w:pPr>
    <w:rPr>
      <w:b/>
      <w:bCs/>
      <w:i/>
      <w:iCs/>
      <w:sz w:val="26"/>
      <w:szCs w:val="26"/>
    </w:rPr>
  </w:style>
  <w:style w:type="paragraph" w:styleId="Nadpis6">
    <w:name w:val="heading 6"/>
    <w:basedOn w:val="Normln"/>
    <w:next w:val="Normln"/>
    <w:qFormat/>
    <w:rsid w:val="00AC41F0"/>
    <w:pPr>
      <w:numPr>
        <w:ilvl w:val="5"/>
        <w:numId w:val="2"/>
      </w:numPr>
      <w:spacing w:before="240" w:after="60"/>
      <w:outlineLvl w:val="5"/>
    </w:pPr>
    <w:rPr>
      <w:b/>
      <w:bCs/>
      <w:sz w:val="22"/>
      <w:szCs w:val="22"/>
    </w:rPr>
  </w:style>
  <w:style w:type="paragraph" w:styleId="Nadpis7">
    <w:name w:val="heading 7"/>
    <w:basedOn w:val="Normln"/>
    <w:next w:val="Normln"/>
    <w:qFormat/>
    <w:rsid w:val="00AC41F0"/>
    <w:pPr>
      <w:numPr>
        <w:ilvl w:val="6"/>
        <w:numId w:val="2"/>
      </w:numPr>
      <w:spacing w:before="240" w:after="60"/>
      <w:outlineLvl w:val="6"/>
    </w:pPr>
  </w:style>
  <w:style w:type="paragraph" w:styleId="Nadpis8">
    <w:name w:val="heading 8"/>
    <w:basedOn w:val="Normln"/>
    <w:next w:val="Normln"/>
    <w:qFormat/>
    <w:rsid w:val="00AC41F0"/>
    <w:pPr>
      <w:numPr>
        <w:ilvl w:val="7"/>
        <w:numId w:val="2"/>
      </w:numPr>
      <w:spacing w:before="240" w:after="60"/>
      <w:outlineLvl w:val="7"/>
    </w:pPr>
    <w:rPr>
      <w:i/>
      <w:iCs/>
    </w:rPr>
  </w:style>
  <w:style w:type="paragraph" w:styleId="Nadpis9">
    <w:name w:val="heading 9"/>
    <w:basedOn w:val="Normln"/>
    <w:next w:val="Normln"/>
    <w:qFormat/>
    <w:rsid w:val="00AC41F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rsid w:val="00C67174"/>
    <w:rPr>
      <w:rFonts w:ascii="Arial" w:hAnsi="Arial" w:cs="Arial"/>
      <w:color w:val="000000"/>
      <w:sz w:val="20"/>
    </w:rPr>
  </w:style>
  <w:style w:type="paragraph" w:styleId="Zkladntextodsazen2">
    <w:name w:val="Body Text Indent 2"/>
    <w:basedOn w:val="Normln"/>
    <w:rsid w:val="002E1EEC"/>
    <w:pPr>
      <w:spacing w:after="120" w:line="480" w:lineRule="auto"/>
      <w:ind w:left="283"/>
    </w:pPr>
  </w:style>
  <w:style w:type="paragraph" w:styleId="Zkladntextodsazen3">
    <w:name w:val="Body Text Indent 3"/>
    <w:basedOn w:val="Normln"/>
    <w:rsid w:val="002E1EEC"/>
    <w:pPr>
      <w:spacing w:after="120"/>
      <w:ind w:left="283"/>
    </w:pPr>
    <w:rPr>
      <w:sz w:val="16"/>
      <w:szCs w:val="16"/>
    </w:rPr>
  </w:style>
  <w:style w:type="paragraph" w:customStyle="1" w:styleId="Zhlavobrzku">
    <w:name w:val="Záhlaví obrázku"/>
    <w:basedOn w:val="Normln"/>
    <w:next w:val="Normln"/>
    <w:rsid w:val="002E1EEC"/>
    <w:pPr>
      <w:overflowPunct w:val="0"/>
      <w:autoSpaceDE w:val="0"/>
      <w:autoSpaceDN w:val="0"/>
      <w:adjustRightInd w:val="0"/>
      <w:spacing w:before="240" w:after="240"/>
      <w:jc w:val="center"/>
      <w:textAlignment w:val="baseline"/>
    </w:pPr>
    <w:rPr>
      <w:szCs w:val="20"/>
    </w:rPr>
  </w:style>
  <w:style w:type="paragraph" w:customStyle="1" w:styleId="Titulekobrzku">
    <w:name w:val="Titulek obrázku"/>
    <w:basedOn w:val="Normln"/>
    <w:next w:val="Normln"/>
    <w:rsid w:val="002E1EEC"/>
    <w:pPr>
      <w:jc w:val="center"/>
    </w:pPr>
  </w:style>
  <w:style w:type="table" w:styleId="Mkatabulky">
    <w:name w:val="Table Grid"/>
    <w:basedOn w:val="Normlntabulka"/>
    <w:rsid w:val="00DE7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
    <w:name w:val="Tabulka"/>
    <w:basedOn w:val="Normln"/>
    <w:rsid w:val="00763A2A"/>
    <w:pPr>
      <w:overflowPunct w:val="0"/>
      <w:autoSpaceDE w:val="0"/>
      <w:autoSpaceDN w:val="0"/>
      <w:adjustRightInd w:val="0"/>
      <w:spacing w:before="40" w:after="40"/>
      <w:jc w:val="center"/>
      <w:textAlignment w:val="baseline"/>
    </w:pPr>
    <w:rPr>
      <w:szCs w:val="20"/>
    </w:rPr>
  </w:style>
  <w:style w:type="paragraph" w:customStyle="1" w:styleId="Zhlavtabulky">
    <w:name w:val="Záhlaví tabulky"/>
    <w:basedOn w:val="Normln"/>
    <w:rsid w:val="00763A2A"/>
    <w:pPr>
      <w:keepNext/>
      <w:overflowPunct w:val="0"/>
      <w:autoSpaceDE w:val="0"/>
      <w:autoSpaceDN w:val="0"/>
      <w:adjustRightInd w:val="0"/>
      <w:spacing w:after="120"/>
      <w:ind w:left="1344" w:hanging="1344"/>
      <w:textAlignment w:val="baseline"/>
    </w:pPr>
    <w:rPr>
      <w:szCs w:val="20"/>
    </w:rPr>
  </w:style>
  <w:style w:type="paragraph" w:styleId="Obsah1">
    <w:name w:val="toc 1"/>
    <w:basedOn w:val="Normln"/>
    <w:next w:val="Normln"/>
    <w:autoRedefine/>
    <w:semiHidden/>
    <w:rsid w:val="00523DE4"/>
    <w:pPr>
      <w:tabs>
        <w:tab w:val="left" w:pos="280"/>
        <w:tab w:val="right" w:leader="dot" w:pos="9396"/>
      </w:tabs>
      <w:spacing w:before="240" w:after="120"/>
    </w:pPr>
    <w:rPr>
      <w:b/>
      <w:bCs/>
      <w:sz w:val="20"/>
      <w:szCs w:val="20"/>
    </w:rPr>
  </w:style>
  <w:style w:type="paragraph" w:styleId="Obsah2">
    <w:name w:val="toc 2"/>
    <w:basedOn w:val="Normln"/>
    <w:next w:val="Normln"/>
    <w:autoRedefine/>
    <w:semiHidden/>
    <w:rsid w:val="00523DE4"/>
    <w:pPr>
      <w:tabs>
        <w:tab w:val="left" w:pos="658"/>
        <w:tab w:val="right" w:leader="dot" w:pos="9396"/>
      </w:tabs>
      <w:spacing w:before="120"/>
      <w:ind w:left="240"/>
    </w:pPr>
    <w:rPr>
      <w:i/>
      <w:iCs/>
      <w:sz w:val="20"/>
      <w:szCs w:val="20"/>
    </w:rPr>
  </w:style>
  <w:style w:type="paragraph" w:styleId="Obsah3">
    <w:name w:val="toc 3"/>
    <w:basedOn w:val="Normln"/>
    <w:next w:val="Normln"/>
    <w:autoRedefine/>
    <w:semiHidden/>
    <w:rsid w:val="00523DE4"/>
    <w:pPr>
      <w:tabs>
        <w:tab w:val="left" w:pos="1080"/>
        <w:tab w:val="right" w:leader="dot" w:pos="9396"/>
      </w:tabs>
      <w:ind w:left="480"/>
    </w:pPr>
    <w:rPr>
      <w:sz w:val="20"/>
      <w:szCs w:val="20"/>
    </w:rPr>
  </w:style>
  <w:style w:type="paragraph" w:styleId="Obsah4">
    <w:name w:val="toc 4"/>
    <w:basedOn w:val="Normln"/>
    <w:next w:val="Normln"/>
    <w:autoRedefine/>
    <w:semiHidden/>
    <w:rsid w:val="00523DE4"/>
    <w:pPr>
      <w:tabs>
        <w:tab w:val="left" w:pos="1440"/>
        <w:tab w:val="right" w:leader="dot" w:pos="9396"/>
      </w:tabs>
      <w:ind w:left="1428" w:hanging="708"/>
    </w:pPr>
    <w:rPr>
      <w:sz w:val="20"/>
      <w:szCs w:val="20"/>
    </w:rPr>
  </w:style>
  <w:style w:type="paragraph" w:styleId="Obsah5">
    <w:name w:val="toc 5"/>
    <w:basedOn w:val="Normln"/>
    <w:next w:val="Normln"/>
    <w:autoRedefine/>
    <w:semiHidden/>
    <w:rsid w:val="00523DE4"/>
    <w:pPr>
      <w:tabs>
        <w:tab w:val="left" w:pos="1820"/>
        <w:tab w:val="right" w:leader="dot" w:pos="9396"/>
      </w:tabs>
      <w:ind w:left="1820" w:hanging="860"/>
    </w:pPr>
    <w:rPr>
      <w:sz w:val="20"/>
      <w:szCs w:val="20"/>
    </w:rPr>
  </w:style>
  <w:style w:type="paragraph" w:styleId="Obsah6">
    <w:name w:val="toc 6"/>
    <w:basedOn w:val="Normln"/>
    <w:next w:val="Normln"/>
    <w:autoRedefine/>
    <w:semiHidden/>
    <w:rsid w:val="00ED2F95"/>
    <w:pPr>
      <w:ind w:left="1200"/>
    </w:pPr>
    <w:rPr>
      <w:sz w:val="20"/>
      <w:szCs w:val="20"/>
    </w:rPr>
  </w:style>
  <w:style w:type="paragraph" w:styleId="Obsah7">
    <w:name w:val="toc 7"/>
    <w:basedOn w:val="Normln"/>
    <w:next w:val="Normln"/>
    <w:autoRedefine/>
    <w:semiHidden/>
    <w:rsid w:val="00ED2F95"/>
    <w:pPr>
      <w:ind w:left="1440"/>
    </w:pPr>
    <w:rPr>
      <w:sz w:val="20"/>
      <w:szCs w:val="20"/>
    </w:rPr>
  </w:style>
  <w:style w:type="paragraph" w:styleId="Obsah8">
    <w:name w:val="toc 8"/>
    <w:basedOn w:val="Normln"/>
    <w:next w:val="Normln"/>
    <w:autoRedefine/>
    <w:semiHidden/>
    <w:rsid w:val="00ED2F95"/>
    <w:pPr>
      <w:ind w:left="1680"/>
    </w:pPr>
    <w:rPr>
      <w:sz w:val="20"/>
      <w:szCs w:val="20"/>
    </w:rPr>
  </w:style>
  <w:style w:type="paragraph" w:styleId="Obsah9">
    <w:name w:val="toc 9"/>
    <w:basedOn w:val="Normln"/>
    <w:next w:val="Normln"/>
    <w:autoRedefine/>
    <w:semiHidden/>
    <w:rsid w:val="00ED2F95"/>
    <w:pPr>
      <w:ind w:left="1920"/>
    </w:pPr>
    <w:rPr>
      <w:sz w:val="20"/>
      <w:szCs w:val="20"/>
    </w:rPr>
  </w:style>
  <w:style w:type="paragraph" w:styleId="Textpoznpodarou">
    <w:name w:val="footnote text"/>
    <w:basedOn w:val="Normln"/>
    <w:semiHidden/>
    <w:rsid w:val="00080E9D"/>
    <w:rPr>
      <w:sz w:val="20"/>
      <w:szCs w:val="20"/>
    </w:rPr>
  </w:style>
  <w:style w:type="character" w:styleId="Znakapoznpodarou">
    <w:name w:val="footnote reference"/>
    <w:basedOn w:val="Standardnpsmoodstavce"/>
    <w:semiHidden/>
    <w:rsid w:val="00080E9D"/>
    <w:rPr>
      <w:vertAlign w:val="superscript"/>
    </w:rPr>
  </w:style>
  <w:style w:type="paragraph" w:styleId="Textvysvtlivek">
    <w:name w:val="endnote text"/>
    <w:basedOn w:val="Normln"/>
    <w:semiHidden/>
    <w:rsid w:val="00284140"/>
    <w:rPr>
      <w:sz w:val="20"/>
      <w:szCs w:val="20"/>
    </w:rPr>
  </w:style>
  <w:style w:type="character" w:styleId="Odkaznavysvtlivky">
    <w:name w:val="endnote reference"/>
    <w:basedOn w:val="Standardnpsmoodstavce"/>
    <w:semiHidden/>
    <w:rsid w:val="00284140"/>
    <w:rPr>
      <w:vertAlign w:val="superscript"/>
    </w:rPr>
  </w:style>
  <w:style w:type="paragraph" w:styleId="Zhlav">
    <w:name w:val="header"/>
    <w:basedOn w:val="Normln"/>
    <w:rsid w:val="00F25663"/>
    <w:pPr>
      <w:tabs>
        <w:tab w:val="center" w:pos="4536"/>
        <w:tab w:val="right" w:pos="9072"/>
      </w:tabs>
    </w:pPr>
  </w:style>
  <w:style w:type="paragraph" w:styleId="Zpat">
    <w:name w:val="footer"/>
    <w:basedOn w:val="Normln"/>
    <w:rsid w:val="00F25663"/>
    <w:pPr>
      <w:tabs>
        <w:tab w:val="center" w:pos="4536"/>
        <w:tab w:val="right" w:pos="9072"/>
      </w:tabs>
    </w:pPr>
  </w:style>
  <w:style w:type="paragraph" w:styleId="Titulek">
    <w:name w:val="caption"/>
    <w:basedOn w:val="Normln"/>
    <w:next w:val="Normln"/>
    <w:qFormat/>
    <w:rsid w:val="00871F08"/>
    <w:rPr>
      <w:b/>
      <w:bCs/>
      <w:sz w:val="20"/>
      <w:szCs w:val="20"/>
    </w:rPr>
  </w:style>
  <w:style w:type="paragraph" w:customStyle="1" w:styleId="StylNadpis2LatinkaTimesNewRoman">
    <w:name w:val="Styl Nadpis 2 + (Latinka) Times New Roman"/>
    <w:basedOn w:val="Nadpis2"/>
    <w:autoRedefine/>
    <w:rsid w:val="00073820"/>
    <w:pPr>
      <w:tabs>
        <w:tab w:val="num" w:pos="756"/>
      </w:tabs>
    </w:pPr>
    <w:rPr>
      <w:rFonts w:ascii="Times New Roman" w:hAnsi="Times New Roman"/>
    </w:rPr>
  </w:style>
  <w:style w:type="character" w:customStyle="1" w:styleId="Nadpis5Char">
    <w:name w:val="Nadpis 5 Char"/>
    <w:basedOn w:val="Standardnpsmoodstavce"/>
    <w:link w:val="Nadpis5"/>
    <w:rsid w:val="00821FDA"/>
    <w:rPr>
      <w:b/>
      <w:bCs/>
      <w:i/>
      <w:iCs/>
      <w:sz w:val="26"/>
      <w:szCs w:val="26"/>
      <w:lang w:val="cs-CZ" w:eastAsia="cs-CZ" w:bidi="ar-SA"/>
    </w:rPr>
  </w:style>
  <w:style w:type="paragraph" w:customStyle="1" w:styleId="Default">
    <w:name w:val="Default"/>
    <w:rsid w:val="0015616B"/>
    <w:pPr>
      <w:autoSpaceDE w:val="0"/>
      <w:autoSpaceDN w:val="0"/>
      <w:adjustRightInd w:val="0"/>
    </w:pPr>
    <w:rPr>
      <w:rFonts w:ascii="DJCCNN+TimesNewRomanPS" w:hAnsi="DJCCNN+TimesNewRomanPS" w:cs="DJCCNN+TimesNewRomanPS"/>
      <w:color w:val="000000"/>
      <w:sz w:val="24"/>
      <w:szCs w:val="24"/>
      <w:lang w:eastAsia="cs-CZ"/>
    </w:rPr>
  </w:style>
  <w:style w:type="paragraph" w:styleId="Zkladntextodsazen">
    <w:name w:val="Body Text Indent"/>
    <w:basedOn w:val="Normln"/>
    <w:rsid w:val="00D32DFD"/>
    <w:pPr>
      <w:spacing w:after="120"/>
      <w:ind w:left="283"/>
    </w:pPr>
  </w:style>
  <w:style w:type="paragraph" w:customStyle="1" w:styleId="StylNadpis2LatinkaTimesNewRoman1">
    <w:name w:val="Styl Nadpis 2 + (Latinka) Times New Roman1"/>
    <w:basedOn w:val="Nadpis2"/>
    <w:rsid w:val="00846855"/>
    <w:pPr>
      <w:tabs>
        <w:tab w:val="num" w:pos="756"/>
      </w:tabs>
    </w:pPr>
    <w:rPr>
      <w:rFonts w:ascii="Times New Roman" w:hAnsi="Times New Roman"/>
    </w:rPr>
  </w:style>
  <w:style w:type="character" w:customStyle="1" w:styleId="ZhlavtabulkyChar">
    <w:name w:val="Záhlaví tabulky Char"/>
    <w:basedOn w:val="Standardnpsmoodstavce"/>
    <w:rsid w:val="004851E6"/>
    <w:rPr>
      <w:sz w:val="24"/>
      <w:lang w:val="cs-CZ" w:eastAsia="cs-CZ" w:bidi="ar-SA"/>
    </w:rPr>
  </w:style>
  <w:style w:type="character" w:customStyle="1" w:styleId="Nadpis4Char">
    <w:name w:val="Nadpis 4 Char"/>
    <w:basedOn w:val="Standardnpsmoodstavce"/>
    <w:link w:val="Nadpis4"/>
    <w:rsid w:val="00D72559"/>
    <w:rPr>
      <w:b/>
      <w:bCs/>
      <w:sz w:val="28"/>
      <w:szCs w:val="28"/>
      <w:lang w:val="cs-CZ" w:eastAsia="cs-CZ" w:bidi="ar-SA"/>
    </w:rPr>
  </w:style>
  <w:style w:type="paragraph" w:customStyle="1" w:styleId="StylNadpis2TimesNewRoman">
    <w:name w:val="Styl Nadpis 2 + Times New Roman"/>
    <w:basedOn w:val="Nadpis2"/>
    <w:rsid w:val="001728B2"/>
    <w:rPr>
      <w:rFonts w:ascii="Times New Roman" w:hAnsi="Times New Roman"/>
    </w:rPr>
  </w:style>
  <w:style w:type="paragraph" w:styleId="Textbubliny">
    <w:name w:val="Balloon Text"/>
    <w:basedOn w:val="Normln"/>
    <w:link w:val="TextbublinyChar"/>
    <w:rsid w:val="000D620A"/>
    <w:rPr>
      <w:rFonts w:ascii="Tahoma" w:hAnsi="Tahoma" w:cs="Tahoma"/>
      <w:sz w:val="16"/>
      <w:szCs w:val="16"/>
    </w:rPr>
  </w:style>
  <w:style w:type="character" w:customStyle="1" w:styleId="TextbublinyChar">
    <w:name w:val="Text bubliny Char"/>
    <w:basedOn w:val="Standardnpsmoodstavce"/>
    <w:link w:val="Textbubliny"/>
    <w:rsid w:val="000D620A"/>
    <w:rPr>
      <w:rFonts w:ascii="Tahoma" w:hAnsi="Tahoma" w:cs="Tahoma"/>
      <w:sz w:val="16"/>
      <w:szCs w:val="16"/>
      <w:lang w:eastAsia="cs-CZ"/>
    </w:rPr>
  </w:style>
  <w:style w:type="character" w:customStyle="1" w:styleId="Nadpis1Char">
    <w:name w:val="Nadpis 1 Char"/>
    <w:basedOn w:val="Standardnpsmoodstavce"/>
    <w:link w:val="Nadpis1"/>
    <w:uiPriority w:val="9"/>
    <w:rsid w:val="000D620A"/>
    <w:rPr>
      <w:rFonts w:cs="Arial"/>
      <w:b/>
      <w:bCs/>
      <w:caps/>
      <w:kern w:val="32"/>
      <w:sz w:val="32"/>
      <w:szCs w:val="32"/>
      <w:lang w:eastAsia="cs-CZ"/>
    </w:rPr>
  </w:style>
  <w:style w:type="paragraph" w:styleId="Bibliografie">
    <w:name w:val="Bibliography"/>
    <w:basedOn w:val="Normln"/>
    <w:next w:val="Normln"/>
    <w:uiPriority w:val="37"/>
    <w:unhideWhenUsed/>
    <w:rsid w:val="000D6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Ham97</b:Tag>
    <b:SourceType>ArticleInAPeriodical</b:SourceType>
    <b:Guid>{FC74C492-ADD7-47AD-9D04-1357079697CF}</b:Guid>
    <b:Year>1997</b:Year>
    <b:Pages>273</b:Pages>
    <b:Author>
      <b:Author>
        <b:NameList>
          <b:Person>
            <b:Last>A.</b:Last>
            <b:First>Hammami</b:First>
          </b:Person>
        </b:NameList>
      </b:Author>
    </b:Author>
    <b:PeriodicalTitle>SEP Pap., Soc. Pet. Eng. J.</b:PeriodicalTitle>
    <b:Month>říjen</b:Month>
    <b:RefOrder>2</b:RefOrder>
  </b:Source>
  <b:Source xmlns:b="http://schemas.openxmlformats.org/officeDocument/2006/bibliography">
    <b:Tag>Lir00</b:Tag>
    <b:SourceType>BookSection</b:SourceType>
    <b:Guid>{B9A7AA58-0E32-435F-A72C-BE0AAFC9B119}</b:Guid>
    <b:Author>
      <b:Author>
        <b:NameList>
          <b:Person>
            <b:Last>Lira-Galeana C.</b:Last>
            <b:First>Hammammi</b:First>
            <b:Middle>A.</b:Middle>
          </b:Person>
        </b:NameList>
      </b:Author>
      <b:BookAuthor>
        <b:NameList>
          <b:Person>
            <b:Last>Yen T.F.</b:Last>
            <b:First>Chillingarian</b:First>
            <b:Middle>G., Eds</b:Middle>
          </b:Person>
        </b:NameList>
      </b:BookAuthor>
    </b:Author>
    <b:Title>s. 557</b:Title>
    <b:BookTitle>Asphaltenes and Asphalt 2</b:BookTitle>
    <b:Year>2000</b:Year>
    <b:RefOrder>1</b:RefOrder>
  </b:Source>
</b:Sources>
</file>

<file path=customXml/itemProps1.xml><?xml version="1.0" encoding="utf-8"?>
<ds:datastoreItem xmlns:ds="http://schemas.openxmlformats.org/officeDocument/2006/customXml" ds:itemID="{9A11029E-F8A4-4AAA-8831-1A406925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1343</Words>
  <Characters>7929</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Problém ropných kalů</vt:lpstr>
    </vt:vector>
  </TitlesOfParts>
  <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Problém ropných kalů</dc:title>
  <dc:creator>straka</dc:creator>
  <cp:lastModifiedBy>Maxa Daniel</cp:lastModifiedBy>
  <cp:revision>2</cp:revision>
  <cp:lastPrinted>2008-04-22T10:33:00Z</cp:lastPrinted>
  <dcterms:created xsi:type="dcterms:W3CDTF">2014-09-16T12:33:00Z</dcterms:created>
  <dcterms:modified xsi:type="dcterms:W3CDTF">2014-09-16T12:33:00Z</dcterms:modified>
</cp:coreProperties>
</file>